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0E6" w:rsidRPr="0094777F" w:rsidRDefault="00FE4E76">
      <w:pPr>
        <w:spacing w:line="360" w:lineRule="auto"/>
        <w:jc w:val="center"/>
        <w:rPr>
          <w:rFonts w:ascii="CESI黑体-GB2312" w:eastAsia="CESI黑体-GB2312" w:hAnsi="CESI黑体-GB2312" w:cs="CESI黑体-GB2312"/>
          <w:bCs/>
          <w:kern w:val="0"/>
          <w:sz w:val="24"/>
        </w:rPr>
      </w:pPr>
      <w:r>
        <w:rPr>
          <w:rFonts w:ascii="CESI黑体-GB2312" w:eastAsia="CESI黑体-GB2312" w:hAnsi="CESI黑体-GB2312" w:cs="CESI黑体-GB2312" w:hint="eastAsia"/>
          <w:bCs/>
          <w:kern w:val="0"/>
          <w:sz w:val="32"/>
          <w:szCs w:val="32"/>
        </w:rPr>
        <w:t>上海市嘉定区方泰小学章程</w:t>
      </w:r>
      <w:r w:rsidR="0094777F" w:rsidRPr="0094777F">
        <w:rPr>
          <w:rFonts w:ascii="CESI黑体-GB2312" w:eastAsia="CESI黑体-GB2312" w:hAnsi="CESI黑体-GB2312" w:cs="CESI黑体-GB2312" w:hint="eastAsia"/>
          <w:bCs/>
          <w:kern w:val="0"/>
          <w:sz w:val="24"/>
        </w:rPr>
        <w:t>（2023年6月</w:t>
      </w:r>
      <w:r w:rsidR="0094777F" w:rsidRPr="0094777F">
        <w:rPr>
          <w:rFonts w:ascii="CESI黑体-GB2312" w:eastAsia="CESI黑体-GB2312" w:hAnsi="CESI黑体-GB2312" w:cs="CESI黑体-GB2312"/>
          <w:bCs/>
          <w:kern w:val="0"/>
          <w:sz w:val="24"/>
        </w:rPr>
        <w:t>修订</w:t>
      </w:r>
      <w:r w:rsidR="0094777F" w:rsidRPr="0094777F">
        <w:rPr>
          <w:rFonts w:ascii="CESI黑体-GB2312" w:eastAsia="CESI黑体-GB2312" w:hAnsi="CESI黑体-GB2312" w:cs="CESI黑体-GB2312" w:hint="eastAsia"/>
          <w:bCs/>
          <w:kern w:val="0"/>
          <w:sz w:val="24"/>
        </w:rPr>
        <w:t>）</w:t>
      </w:r>
    </w:p>
    <w:p w:rsidR="004D20E6" w:rsidRDefault="00FE4E76">
      <w:pPr>
        <w:widowControl/>
        <w:spacing w:line="360" w:lineRule="auto"/>
        <w:ind w:firstLine="480"/>
        <w:jc w:val="center"/>
        <w:rPr>
          <w:rFonts w:ascii="仿宋_GB2312" w:eastAsia="仿宋_GB2312" w:hAnsi="仿宋_GB2312" w:cs="仿宋_GB2312"/>
          <w:b/>
          <w:sz w:val="30"/>
          <w:szCs w:val="30"/>
        </w:rPr>
      </w:pPr>
      <w:r>
        <w:rPr>
          <w:rFonts w:ascii="仿宋_GB2312" w:eastAsia="仿宋_GB2312" w:hAnsi="仿宋_GB2312" w:cs="仿宋_GB2312" w:hint="eastAsia"/>
          <w:b/>
          <w:sz w:val="30"/>
          <w:szCs w:val="30"/>
        </w:rPr>
        <w:t>序</w:t>
      </w:r>
      <w:r>
        <w:rPr>
          <w:rFonts w:ascii="仿宋_GB2312" w:eastAsia="仿宋_GB2312" w:hAnsi="仿宋_GB2312" w:cs="仿宋_GB2312" w:hint="eastAsia"/>
          <w:b/>
          <w:sz w:val="30"/>
          <w:szCs w:val="30"/>
        </w:rPr>
        <w:t xml:space="preserve">  </w:t>
      </w:r>
      <w:r>
        <w:rPr>
          <w:rFonts w:ascii="仿宋_GB2312" w:eastAsia="仿宋_GB2312" w:hAnsi="仿宋_GB2312" w:cs="仿宋_GB2312" w:hint="eastAsia"/>
          <w:b/>
          <w:sz w:val="30"/>
          <w:szCs w:val="30"/>
        </w:rPr>
        <w:t>言</w:t>
      </w:r>
      <w:bookmarkStart w:id="0" w:name="_GoBack"/>
      <w:bookmarkEnd w:id="0"/>
    </w:p>
    <w:p w:rsidR="004D20E6" w:rsidRDefault="00FE4E76">
      <w:pPr>
        <w:shd w:val="clear" w:color="auto" w:fill="FFFFFF"/>
        <w:spacing w:line="360" w:lineRule="auto"/>
        <w:ind w:firstLine="480"/>
        <w:rPr>
          <w:rFonts w:ascii="仿宋_GB2312" w:eastAsia="仿宋_GB2312" w:hAnsi="仿宋_GB2312" w:cs="仿宋_GB2312"/>
          <w:sz w:val="30"/>
          <w:szCs w:val="30"/>
        </w:rPr>
      </w:pPr>
      <w:r>
        <w:rPr>
          <w:rFonts w:ascii="仿宋_GB2312" w:eastAsia="仿宋_GB2312" w:hAnsi="仿宋_GB2312" w:cs="仿宋_GB2312" w:hint="eastAsia"/>
          <w:sz w:val="30"/>
          <w:szCs w:val="30"/>
        </w:rPr>
        <w:t>上海市嘉定区</w:t>
      </w:r>
      <w:r>
        <w:rPr>
          <w:rFonts w:ascii="仿宋_GB2312" w:eastAsia="仿宋_GB2312" w:hAnsi="仿宋_GB2312" w:cs="仿宋_GB2312"/>
          <w:sz w:val="30"/>
          <w:szCs w:val="30"/>
        </w:rPr>
        <w:t>方泰小学位于上海市嘉定区安亭镇方泰</w:t>
      </w:r>
      <w:r>
        <w:rPr>
          <w:rFonts w:ascii="仿宋_GB2312" w:eastAsia="仿宋_GB2312" w:hAnsi="仿宋_GB2312" w:cs="仿宋_GB2312" w:hint="eastAsia"/>
          <w:sz w:val="30"/>
          <w:szCs w:val="30"/>
        </w:rPr>
        <w:t>西部</w:t>
      </w:r>
      <w:r>
        <w:rPr>
          <w:rFonts w:ascii="仿宋_GB2312" w:eastAsia="仿宋_GB2312" w:hAnsi="仿宋_GB2312" w:cs="仿宋_GB2312"/>
          <w:sz w:val="30"/>
          <w:szCs w:val="30"/>
        </w:rPr>
        <w:t>，是一所具有百年历史的公办小学</w:t>
      </w:r>
      <w:r>
        <w:rPr>
          <w:rFonts w:ascii="仿宋_GB2312" w:eastAsia="仿宋_GB2312" w:hAnsi="仿宋_GB2312" w:cs="仿宋_GB2312" w:hint="eastAsia"/>
          <w:sz w:val="30"/>
          <w:szCs w:val="30"/>
        </w:rPr>
        <w:t>，其</w:t>
      </w:r>
      <w:r>
        <w:rPr>
          <w:rFonts w:ascii="仿宋_GB2312" w:eastAsia="仿宋_GB2312" w:hAnsi="仿宋_GB2312" w:cs="仿宋_GB2312"/>
          <w:sz w:val="30"/>
          <w:szCs w:val="30"/>
        </w:rPr>
        <w:t>历史最早可以追溯到</w:t>
      </w:r>
      <w:r>
        <w:rPr>
          <w:rFonts w:ascii="仿宋_GB2312" w:eastAsia="仿宋_GB2312" w:hAnsi="仿宋_GB2312" w:cs="仿宋_GB2312"/>
          <w:sz w:val="30"/>
          <w:szCs w:val="30"/>
        </w:rPr>
        <w:t>190</w:t>
      </w:r>
      <w:r>
        <w:rPr>
          <w:rFonts w:ascii="仿宋_GB2312" w:eastAsia="仿宋_GB2312" w:hAnsi="仿宋_GB2312" w:cs="仿宋_GB2312" w:hint="eastAsia"/>
          <w:sz w:val="30"/>
          <w:szCs w:val="30"/>
        </w:rPr>
        <w:t>1</w:t>
      </w:r>
      <w:r>
        <w:rPr>
          <w:rFonts w:ascii="仿宋_GB2312" w:eastAsia="仿宋_GB2312" w:hAnsi="仿宋_GB2312" w:cs="仿宋_GB2312"/>
          <w:sz w:val="30"/>
          <w:szCs w:val="30"/>
        </w:rPr>
        <w:t>年，由陈乃钧先生创办，前身为私立渫溇小学。</w:t>
      </w:r>
      <w:r>
        <w:rPr>
          <w:rFonts w:ascii="仿宋_GB2312" w:eastAsia="仿宋_GB2312" w:hAnsi="仿宋_GB2312" w:cs="仿宋_GB2312"/>
          <w:sz w:val="30"/>
          <w:szCs w:val="30"/>
        </w:rPr>
        <w:t>1978</w:t>
      </w:r>
      <w:r>
        <w:rPr>
          <w:rFonts w:ascii="仿宋_GB2312" w:eastAsia="仿宋_GB2312" w:hAnsi="仿宋_GB2312" w:cs="仿宋_GB2312"/>
          <w:sz w:val="30"/>
          <w:szCs w:val="30"/>
        </w:rPr>
        <w:t>年，学校更名为方泰中心校，</w:t>
      </w:r>
      <w:r>
        <w:rPr>
          <w:rFonts w:ascii="仿宋_GB2312" w:eastAsia="仿宋_GB2312" w:hAnsi="仿宋_GB2312" w:cs="仿宋_GB2312"/>
          <w:sz w:val="30"/>
          <w:szCs w:val="30"/>
        </w:rPr>
        <w:t>2006</w:t>
      </w:r>
      <w:r>
        <w:rPr>
          <w:rFonts w:ascii="仿宋_GB2312" w:eastAsia="仿宋_GB2312" w:hAnsi="仿宋_GB2312" w:cs="仿宋_GB2312"/>
          <w:sz w:val="30"/>
          <w:szCs w:val="30"/>
        </w:rPr>
        <w:t>年</w:t>
      </w:r>
      <w:r>
        <w:rPr>
          <w:rFonts w:ascii="仿宋_GB2312" w:eastAsia="仿宋_GB2312" w:hAnsi="仿宋_GB2312" w:cs="仿宋_GB2312"/>
          <w:sz w:val="30"/>
          <w:szCs w:val="30"/>
        </w:rPr>
        <w:t>8</w:t>
      </w:r>
      <w:r>
        <w:rPr>
          <w:rFonts w:ascii="仿宋_GB2312" w:eastAsia="仿宋_GB2312" w:hAnsi="仿宋_GB2312" w:cs="仿宋_GB2312"/>
          <w:sz w:val="30"/>
          <w:szCs w:val="30"/>
        </w:rPr>
        <w:t>月改名为上海市嘉定区方泰小学。</w:t>
      </w:r>
    </w:p>
    <w:p w:rsidR="004D20E6" w:rsidRDefault="00FE4E76">
      <w:pPr>
        <w:widowControl/>
        <w:shd w:val="clear" w:color="auto" w:fill="FFFFFF"/>
        <w:spacing w:line="360" w:lineRule="auto"/>
        <w:ind w:firstLine="480"/>
        <w:jc w:val="left"/>
        <w:rPr>
          <w:rFonts w:ascii="仿宋_GB2312" w:eastAsia="仿宋_GB2312" w:hAnsi="仿宋_GB2312" w:cs="仿宋_GB2312"/>
          <w:sz w:val="30"/>
          <w:szCs w:val="30"/>
        </w:rPr>
      </w:pPr>
      <w:r>
        <w:rPr>
          <w:rFonts w:ascii="仿宋_GB2312" w:eastAsia="仿宋_GB2312" w:hAnsi="仿宋_GB2312" w:cs="仿宋_GB2312"/>
          <w:sz w:val="30"/>
          <w:szCs w:val="30"/>
        </w:rPr>
        <w:t>学校坚持</w:t>
      </w:r>
      <w:r>
        <w:rPr>
          <w:rFonts w:ascii="仿宋_GB2312" w:eastAsia="仿宋_GB2312" w:hAnsi="仿宋_GB2312" w:cs="仿宋_GB2312"/>
          <w:sz w:val="30"/>
          <w:szCs w:val="30"/>
        </w:rPr>
        <w:t>“</w:t>
      </w:r>
      <w:r>
        <w:rPr>
          <w:rFonts w:ascii="仿宋_GB2312" w:eastAsia="仿宋_GB2312" w:hAnsi="仿宋_GB2312" w:cs="仿宋_GB2312"/>
          <w:sz w:val="30"/>
          <w:szCs w:val="30"/>
        </w:rPr>
        <w:t>立本生道</w:t>
      </w:r>
      <w:r>
        <w:rPr>
          <w:rFonts w:ascii="仿宋_GB2312" w:eastAsia="仿宋_GB2312" w:hAnsi="仿宋_GB2312" w:cs="仿宋_GB2312"/>
          <w:sz w:val="30"/>
          <w:szCs w:val="30"/>
        </w:rPr>
        <w:t>”</w:t>
      </w:r>
      <w:r>
        <w:rPr>
          <w:rFonts w:ascii="仿宋_GB2312" w:eastAsia="仿宋_GB2312" w:hAnsi="仿宋_GB2312" w:cs="仿宋_GB2312"/>
          <w:sz w:val="30"/>
          <w:szCs w:val="30"/>
        </w:rPr>
        <w:t>的办学理念和</w:t>
      </w:r>
      <w:r>
        <w:rPr>
          <w:rFonts w:ascii="仿宋_GB2312" w:eastAsia="仿宋_GB2312" w:hAnsi="仿宋_GB2312" w:cs="仿宋_GB2312"/>
          <w:sz w:val="30"/>
          <w:szCs w:val="30"/>
        </w:rPr>
        <w:t>“</w:t>
      </w:r>
      <w:r>
        <w:rPr>
          <w:rFonts w:ascii="仿宋_GB2312" w:eastAsia="仿宋_GB2312" w:hAnsi="仿宋_GB2312" w:cs="仿宋_GB2312" w:hint="eastAsia"/>
          <w:sz w:val="30"/>
          <w:szCs w:val="30"/>
        </w:rPr>
        <w:t>办一所形质兼美，和谐发展的特色小学</w:t>
      </w:r>
      <w:r>
        <w:rPr>
          <w:rFonts w:ascii="仿宋_GB2312" w:eastAsia="仿宋_GB2312" w:hAnsi="仿宋_GB2312" w:cs="仿宋_GB2312"/>
          <w:sz w:val="30"/>
          <w:szCs w:val="30"/>
        </w:rPr>
        <w:t>”</w:t>
      </w:r>
      <w:r>
        <w:rPr>
          <w:rFonts w:ascii="仿宋_GB2312" w:eastAsia="仿宋_GB2312" w:hAnsi="仿宋_GB2312" w:cs="仿宋_GB2312"/>
          <w:sz w:val="30"/>
          <w:szCs w:val="30"/>
        </w:rPr>
        <w:t>的办学目标。</w:t>
      </w:r>
    </w:p>
    <w:p w:rsidR="004D20E6" w:rsidRDefault="00FE4E76">
      <w:pPr>
        <w:spacing w:line="360" w:lineRule="auto"/>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学校</w:t>
      </w:r>
      <w:r>
        <w:rPr>
          <w:rFonts w:ascii="仿宋_GB2312" w:eastAsia="仿宋_GB2312" w:hAnsi="仿宋_GB2312" w:cs="仿宋_GB2312"/>
          <w:sz w:val="30"/>
          <w:szCs w:val="30"/>
        </w:rPr>
        <w:t>先后被评为</w:t>
      </w:r>
      <w:r>
        <w:rPr>
          <w:rFonts w:ascii="仿宋_GB2312" w:eastAsia="仿宋_GB2312" w:hAnsi="仿宋_GB2312" w:cs="仿宋_GB2312" w:hint="eastAsia"/>
          <w:sz w:val="30"/>
          <w:szCs w:val="30"/>
        </w:rPr>
        <w:t>全国中小学中华优秀传统文化传承学校、全国青少年校园排球特色学校、上海市依法治校示范校、上海市安全文明校园、上海市校园文化建设“一校一品”特色学校、上海市“篆刻进校园”试点学校、上海市家庭教育示范校、上海市绿色学校、嘉定区文明单位、嘉定区教育综合改革示范校、嘉定区教育系统先进单位、嘉定区教育综合改革砺新奖、嘉定区教育系统示范型党组织、嘉定区艺术教育特色学校、嘉定区信息化标杆培育校、嘉定区非遗进校园试点学校、嘉定区书法篆刻联盟校、嘉定区打击乐联盟校、嘉定区卡丁车进校园试点学校、嘉定区青少年创客联合体、嘉定区体育</w:t>
      </w:r>
      <w:r>
        <w:rPr>
          <w:rFonts w:ascii="仿宋_GB2312" w:eastAsia="仿宋_GB2312" w:hAnsi="仿宋_GB2312" w:cs="仿宋_GB2312" w:hint="eastAsia"/>
          <w:sz w:val="30"/>
          <w:szCs w:val="30"/>
        </w:rPr>
        <w:t>特色项目学校、区教育系统优秀工会组织等，</w:t>
      </w:r>
      <w:r>
        <w:rPr>
          <w:rFonts w:ascii="仿宋_GB2312" w:eastAsia="仿宋_GB2312" w:hAnsi="仿宋_GB2312" w:cs="仿宋_GB2312"/>
          <w:sz w:val="30"/>
          <w:szCs w:val="30"/>
        </w:rPr>
        <w:t>取得了可喜的成绩，形成了学校持续发展的态势</w:t>
      </w:r>
      <w:r>
        <w:rPr>
          <w:rFonts w:ascii="仿宋_GB2312" w:eastAsia="仿宋_GB2312" w:hAnsi="仿宋_GB2312" w:cs="仿宋_GB2312" w:hint="eastAsia"/>
          <w:sz w:val="30"/>
          <w:szCs w:val="30"/>
        </w:rPr>
        <w:t>。</w:t>
      </w:r>
    </w:p>
    <w:p w:rsidR="004D20E6" w:rsidRDefault="004D20E6">
      <w:pPr>
        <w:spacing w:line="360" w:lineRule="auto"/>
        <w:ind w:firstLineChars="200" w:firstLine="600"/>
        <w:jc w:val="left"/>
        <w:rPr>
          <w:rFonts w:ascii="仿宋_GB2312" w:eastAsia="仿宋_GB2312" w:hAnsi="仿宋_GB2312" w:cs="仿宋_GB2312"/>
          <w:sz w:val="30"/>
          <w:szCs w:val="30"/>
        </w:rPr>
      </w:pPr>
    </w:p>
    <w:p w:rsidR="004D20E6" w:rsidRDefault="00FE4E76">
      <w:pPr>
        <w:widowControl/>
        <w:spacing w:line="360" w:lineRule="auto"/>
        <w:ind w:firstLine="480"/>
        <w:jc w:val="center"/>
        <w:rPr>
          <w:rFonts w:ascii="仿宋_GB2312" w:eastAsia="仿宋_GB2312" w:hAnsi="仿宋_GB2312" w:cs="仿宋_GB2312"/>
          <w:b/>
          <w:sz w:val="30"/>
          <w:szCs w:val="30"/>
        </w:rPr>
      </w:pPr>
      <w:r>
        <w:rPr>
          <w:rFonts w:ascii="仿宋_GB2312" w:eastAsia="仿宋_GB2312" w:hAnsi="仿宋_GB2312" w:cs="仿宋_GB2312" w:hint="eastAsia"/>
          <w:b/>
          <w:sz w:val="30"/>
          <w:szCs w:val="30"/>
        </w:rPr>
        <w:t>第一章</w:t>
      </w:r>
      <w:r>
        <w:rPr>
          <w:rFonts w:ascii="仿宋_GB2312" w:eastAsia="仿宋_GB2312" w:hAnsi="仿宋_GB2312" w:cs="仿宋_GB2312" w:hint="eastAsia"/>
          <w:b/>
          <w:sz w:val="30"/>
          <w:szCs w:val="30"/>
        </w:rPr>
        <w:t xml:space="preserve">  </w:t>
      </w:r>
      <w:r>
        <w:rPr>
          <w:rFonts w:ascii="仿宋_GB2312" w:eastAsia="仿宋_GB2312" w:hAnsi="仿宋_GB2312" w:cs="仿宋_GB2312" w:hint="eastAsia"/>
          <w:b/>
          <w:sz w:val="30"/>
          <w:szCs w:val="30"/>
        </w:rPr>
        <w:t>总</w:t>
      </w:r>
      <w:r>
        <w:rPr>
          <w:rFonts w:ascii="仿宋_GB2312" w:eastAsia="仿宋_GB2312" w:hAnsi="仿宋_GB2312" w:cs="仿宋_GB2312" w:hint="eastAsia"/>
          <w:b/>
          <w:sz w:val="30"/>
          <w:szCs w:val="30"/>
        </w:rPr>
        <w:t xml:space="preserve">  </w:t>
      </w:r>
      <w:r>
        <w:rPr>
          <w:rFonts w:ascii="仿宋_GB2312" w:eastAsia="仿宋_GB2312" w:hAnsi="仿宋_GB2312" w:cs="仿宋_GB2312" w:hint="eastAsia"/>
          <w:b/>
          <w:sz w:val="30"/>
          <w:szCs w:val="30"/>
        </w:rPr>
        <w:t>则</w:t>
      </w:r>
    </w:p>
    <w:p w:rsidR="004D20E6" w:rsidRDefault="004D20E6">
      <w:pPr>
        <w:widowControl/>
        <w:spacing w:line="360" w:lineRule="auto"/>
        <w:ind w:firstLine="480"/>
        <w:jc w:val="center"/>
        <w:rPr>
          <w:rFonts w:ascii="仿宋_GB2312" w:eastAsia="仿宋_GB2312" w:hAnsi="仿宋_GB2312" w:cs="仿宋_GB2312"/>
          <w:b/>
          <w:sz w:val="30"/>
          <w:szCs w:val="30"/>
        </w:rPr>
      </w:pPr>
    </w:p>
    <w:p w:rsidR="004D20E6" w:rsidRDefault="00FE4E76">
      <w:pPr>
        <w:widowControl/>
        <w:spacing w:line="360" w:lineRule="auto"/>
        <w:ind w:firstLineChars="200" w:firstLine="600"/>
        <w:jc w:val="left"/>
        <w:rPr>
          <w:rFonts w:ascii="宋体" w:hAnsi="宋体" w:cs="宋体"/>
          <w:color w:val="333333"/>
          <w:kern w:val="0"/>
          <w:sz w:val="24"/>
        </w:rPr>
      </w:pPr>
      <w:r>
        <w:rPr>
          <w:rFonts w:ascii="仿宋_GB2312" w:eastAsia="仿宋_GB2312" w:hAnsi="仿宋_GB2312" w:cs="仿宋_GB2312" w:hint="eastAsia"/>
          <w:sz w:val="30"/>
          <w:szCs w:val="30"/>
        </w:rPr>
        <w:lastRenderedPageBreak/>
        <w:t>第一条</w:t>
      </w:r>
      <w:r>
        <w:rPr>
          <w:rFonts w:ascii="宋体" w:hAnsi="宋体" w:cs="Arial" w:hint="eastAsia"/>
          <w:color w:val="000000"/>
          <w:kern w:val="0"/>
          <w:sz w:val="24"/>
        </w:rPr>
        <w:t xml:space="preserve"> </w:t>
      </w:r>
      <w:r>
        <w:rPr>
          <w:rFonts w:ascii="仿宋_GB2312" w:eastAsia="仿宋_GB2312" w:hAnsi="仿宋_GB2312" w:cs="仿宋_GB2312" w:hint="eastAsia"/>
          <w:sz w:val="30"/>
          <w:szCs w:val="30"/>
        </w:rPr>
        <w:t>为全面贯彻党的教育方针，落实立德树人根本任务，培养德智体美劳全面发展的社会主义建设者和接班人，以习近平新时代中国特色社会主义思想为指导，根据《中华人民共和国教育法》《中华人民共和国义务教育法》《中华人民共和国教师法》《中华人民共和国未成年人保护法》《事业单位登记管理暂行条例》等法律法规和《关于建立中小学校党组织领导的校长负责制的意见（试行）》等相关党内政策文件精神，结合学校实际，制定本章程。</w:t>
      </w:r>
    </w:p>
    <w:p w:rsidR="004D20E6" w:rsidRDefault="00FE4E76">
      <w:pPr>
        <w:spacing w:line="360" w:lineRule="auto"/>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sz w:val="30"/>
          <w:szCs w:val="30"/>
        </w:rPr>
        <w:t>第二条</w:t>
      </w:r>
      <w:r>
        <w:rPr>
          <w:rFonts w:ascii="宋体" w:hAnsi="宋体" w:cs="Arial" w:hint="eastAsia"/>
          <w:color w:val="000000"/>
          <w:kern w:val="0"/>
          <w:sz w:val="24"/>
        </w:rPr>
        <w:t xml:space="preserve"> </w:t>
      </w:r>
      <w:r>
        <w:rPr>
          <w:rFonts w:ascii="仿宋_GB2312" w:eastAsia="仿宋_GB2312" w:hAnsi="仿宋_GB2312" w:cs="仿宋_GB2312" w:hint="eastAsia"/>
          <w:kern w:val="0"/>
          <w:sz w:val="30"/>
          <w:szCs w:val="30"/>
        </w:rPr>
        <w:t>章程是学校组织结构、管理运行的基本准则，学校其他规章制度不得与本章程相抵触。</w:t>
      </w:r>
    </w:p>
    <w:p w:rsidR="004D20E6" w:rsidRDefault="00FE4E76">
      <w:pPr>
        <w:widowControl/>
        <w:spacing w:line="360" w:lineRule="auto"/>
        <w:ind w:firstLineChars="196" w:firstLine="588"/>
        <w:jc w:val="left"/>
        <w:rPr>
          <w:rFonts w:ascii="宋体" w:hAnsi="宋体" w:cs="宋体"/>
          <w:color w:val="333333"/>
          <w:kern w:val="0"/>
          <w:sz w:val="24"/>
        </w:rPr>
      </w:pPr>
      <w:r>
        <w:rPr>
          <w:rFonts w:ascii="仿宋_GB2312" w:eastAsia="仿宋_GB2312" w:hAnsi="仿宋_GB2312" w:cs="仿宋_GB2312" w:hint="eastAsia"/>
          <w:kern w:val="0"/>
          <w:sz w:val="30"/>
          <w:szCs w:val="30"/>
        </w:rPr>
        <w:t>学校建立健全本章程统领下的规章制度体系。学校规章制度的立、改、废，均依照民主程序进行。</w:t>
      </w:r>
    </w:p>
    <w:p w:rsidR="004D20E6" w:rsidRDefault="00FE4E76">
      <w:pPr>
        <w:widowControl/>
        <w:spacing w:line="360" w:lineRule="auto"/>
        <w:ind w:firstLineChars="200" w:firstLine="6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第三条</w:t>
      </w:r>
      <w:r>
        <w:rPr>
          <w:rFonts w:ascii="宋体" w:hAnsi="宋体" w:cs="Arial" w:hint="eastAsia"/>
          <w:color w:val="000000"/>
          <w:kern w:val="0"/>
          <w:sz w:val="24"/>
        </w:rPr>
        <w:t xml:space="preserve"> </w:t>
      </w:r>
      <w:r>
        <w:rPr>
          <w:rFonts w:ascii="仿宋_GB2312" w:eastAsia="仿宋_GB2312" w:hAnsi="仿宋_GB2312" w:cs="仿宋_GB2312" w:hint="eastAsia"/>
          <w:kern w:val="0"/>
          <w:sz w:val="30"/>
          <w:szCs w:val="30"/>
        </w:rPr>
        <w:t>本校全称为上海市嘉定区方泰小学，简称为方泰小学；英文表述为</w:t>
      </w:r>
      <w:r>
        <w:rPr>
          <w:rFonts w:ascii="仿宋_GB2312" w:eastAsia="仿宋_GB2312" w:hAnsi="仿宋_GB2312" w:cs="仿宋_GB2312" w:hint="eastAsia"/>
          <w:kern w:val="0"/>
          <w:sz w:val="30"/>
          <w:szCs w:val="30"/>
        </w:rPr>
        <w:t>Fangtai Primary School,Jiading District,Shanghai</w:t>
      </w:r>
      <w:r>
        <w:rPr>
          <w:rFonts w:ascii="仿宋_GB2312" w:eastAsia="仿宋_GB2312" w:hAnsi="仿宋_GB2312" w:cs="仿宋_GB2312" w:hint="eastAsia"/>
          <w:kern w:val="0"/>
          <w:sz w:val="30"/>
          <w:szCs w:val="30"/>
        </w:rPr>
        <w:t>；住所地址为上海市嘉定区方中路</w:t>
      </w:r>
      <w:r>
        <w:rPr>
          <w:rFonts w:ascii="仿宋_GB2312" w:eastAsia="仿宋_GB2312" w:hAnsi="仿宋_GB2312" w:cs="仿宋_GB2312" w:hint="eastAsia"/>
          <w:kern w:val="0"/>
          <w:sz w:val="30"/>
          <w:szCs w:val="30"/>
        </w:rPr>
        <w:t>312</w:t>
      </w:r>
      <w:r>
        <w:rPr>
          <w:rFonts w:ascii="仿宋_GB2312" w:eastAsia="仿宋_GB2312" w:hAnsi="仿宋_GB2312" w:cs="仿宋_GB2312" w:hint="eastAsia"/>
          <w:kern w:val="0"/>
          <w:sz w:val="30"/>
          <w:szCs w:val="30"/>
        </w:rPr>
        <w:t>号，东校区为上海市嘉定区泰富路</w:t>
      </w:r>
      <w:r>
        <w:rPr>
          <w:rFonts w:ascii="仿宋_GB2312" w:eastAsia="仿宋_GB2312" w:hAnsi="仿宋_GB2312" w:cs="仿宋_GB2312" w:hint="eastAsia"/>
          <w:kern w:val="0"/>
          <w:sz w:val="30"/>
          <w:szCs w:val="30"/>
        </w:rPr>
        <w:t>275</w:t>
      </w:r>
      <w:r>
        <w:rPr>
          <w:rFonts w:ascii="仿宋_GB2312" w:eastAsia="仿宋_GB2312" w:hAnsi="仿宋_GB2312" w:cs="仿宋_GB2312" w:hint="eastAsia"/>
          <w:kern w:val="0"/>
          <w:sz w:val="30"/>
          <w:szCs w:val="30"/>
        </w:rPr>
        <w:t>号；网址为</w:t>
      </w:r>
      <w:hyperlink r:id="rId7" w:history="1">
        <w:r>
          <w:rPr>
            <w:rFonts w:ascii="仿宋_GB2312" w:eastAsia="仿宋_GB2312" w:hAnsi="仿宋_GB2312" w:cs="仿宋_GB2312"/>
            <w:sz w:val="30"/>
            <w:szCs w:val="30"/>
          </w:rPr>
          <w:t>http://ftxx.jd</w:t>
        </w:r>
        <w:r>
          <w:rPr>
            <w:rFonts w:ascii="仿宋_GB2312" w:eastAsia="仿宋_GB2312" w:hAnsi="仿宋_GB2312" w:cs="仿宋_GB2312" w:hint="eastAsia"/>
            <w:sz w:val="30"/>
            <w:szCs w:val="30"/>
          </w:rPr>
          <w:t>jy</w:t>
        </w:r>
        <w:r>
          <w:rPr>
            <w:rFonts w:ascii="仿宋_GB2312" w:eastAsia="仿宋_GB2312" w:hAnsi="仿宋_GB2312" w:cs="仿宋_GB2312"/>
            <w:sz w:val="30"/>
            <w:szCs w:val="30"/>
          </w:rPr>
          <w:t>.</w:t>
        </w:r>
        <w:r>
          <w:rPr>
            <w:rFonts w:ascii="仿宋_GB2312" w:eastAsia="仿宋_GB2312" w:hAnsi="仿宋_GB2312" w:cs="仿宋_GB2312" w:hint="eastAsia"/>
            <w:sz w:val="30"/>
            <w:szCs w:val="30"/>
          </w:rPr>
          <w:t>sh.</w:t>
        </w:r>
        <w:r>
          <w:rPr>
            <w:rFonts w:ascii="仿宋_GB2312" w:eastAsia="仿宋_GB2312" w:hAnsi="仿宋_GB2312" w:cs="仿宋_GB2312"/>
            <w:sz w:val="30"/>
            <w:szCs w:val="30"/>
          </w:rPr>
          <w:t>cn/</w:t>
        </w:r>
      </w:hyperlink>
      <w:r>
        <w:rPr>
          <w:rFonts w:ascii="仿宋_GB2312" w:eastAsia="仿宋_GB2312" w:hAnsi="仿宋_GB2312" w:cs="仿宋_GB2312" w:hint="eastAsia"/>
          <w:kern w:val="0"/>
          <w:sz w:val="30"/>
          <w:szCs w:val="30"/>
        </w:rPr>
        <w:t>；邮政编码：</w:t>
      </w:r>
      <w:r>
        <w:rPr>
          <w:rFonts w:ascii="仿宋_GB2312" w:eastAsia="仿宋_GB2312" w:hAnsi="仿宋_GB2312" w:cs="仿宋_GB2312" w:hint="eastAsia"/>
          <w:kern w:val="0"/>
          <w:sz w:val="30"/>
          <w:szCs w:val="30"/>
        </w:rPr>
        <w:t>201814</w:t>
      </w:r>
      <w:r>
        <w:rPr>
          <w:rFonts w:ascii="仿宋_GB2312" w:eastAsia="仿宋_GB2312" w:hAnsi="仿宋_GB2312" w:cs="仿宋_GB2312" w:hint="eastAsia"/>
          <w:kern w:val="0"/>
          <w:sz w:val="30"/>
          <w:szCs w:val="30"/>
        </w:rPr>
        <w:t>。</w:t>
      </w:r>
    </w:p>
    <w:p w:rsidR="004D20E6" w:rsidRDefault="00FE4E76">
      <w:pPr>
        <w:widowControl/>
        <w:spacing w:line="360" w:lineRule="auto"/>
        <w:ind w:firstLineChars="196" w:firstLine="588"/>
        <w:jc w:val="left"/>
        <w:rPr>
          <w:rFonts w:ascii="宋体" w:hAnsi="宋体" w:cs="Arial"/>
          <w:color w:val="000000"/>
          <w:kern w:val="0"/>
          <w:sz w:val="24"/>
        </w:rPr>
      </w:pPr>
      <w:r>
        <w:rPr>
          <w:rFonts w:ascii="仿宋_GB2312" w:eastAsia="仿宋_GB2312" w:hAnsi="仿宋_GB2312" w:cs="仿宋_GB2312" w:hint="eastAsia"/>
          <w:kern w:val="0"/>
          <w:sz w:val="30"/>
          <w:szCs w:val="30"/>
        </w:rPr>
        <w:t>第四条</w:t>
      </w:r>
      <w:r>
        <w:rPr>
          <w:rFonts w:ascii="宋体" w:hAnsi="宋体" w:cs="Arial" w:hint="eastAsia"/>
          <w:color w:val="000000"/>
          <w:kern w:val="0"/>
          <w:sz w:val="24"/>
        </w:rPr>
        <w:t xml:space="preserve"> </w:t>
      </w:r>
      <w:r>
        <w:rPr>
          <w:rFonts w:ascii="仿宋_GB2312" w:eastAsia="仿宋_GB2312" w:hAnsi="仿宋_GB2312" w:cs="仿宋_GB2312" w:hint="eastAsia"/>
          <w:kern w:val="0"/>
          <w:sz w:val="30"/>
          <w:szCs w:val="30"/>
        </w:rPr>
        <w:t>本校为上海市</w:t>
      </w:r>
      <w:r>
        <w:rPr>
          <w:rFonts w:ascii="仿宋_GB2312" w:eastAsia="仿宋_GB2312" w:hAnsi="仿宋_GB2312" w:cs="仿宋_GB2312" w:hint="eastAsia"/>
          <w:sz w:val="30"/>
          <w:szCs w:val="30"/>
        </w:rPr>
        <w:t>嘉定</w:t>
      </w:r>
      <w:r>
        <w:rPr>
          <w:rFonts w:ascii="仿宋_GB2312" w:eastAsia="仿宋_GB2312" w:hAnsi="仿宋_GB2312" w:cs="仿宋_GB2312" w:hint="eastAsia"/>
          <w:kern w:val="0"/>
          <w:sz w:val="30"/>
          <w:szCs w:val="30"/>
        </w:rPr>
        <w:t>区事业单位登记管理局依法登记的事业单位，隶属于上海市</w:t>
      </w:r>
      <w:r>
        <w:rPr>
          <w:rFonts w:ascii="仿宋_GB2312" w:eastAsia="仿宋_GB2312" w:hAnsi="仿宋_GB2312" w:cs="仿宋_GB2312" w:hint="eastAsia"/>
          <w:sz w:val="30"/>
          <w:szCs w:val="30"/>
        </w:rPr>
        <w:t>嘉定</w:t>
      </w:r>
      <w:r>
        <w:rPr>
          <w:rFonts w:ascii="仿宋_GB2312" w:eastAsia="仿宋_GB2312" w:hAnsi="仿宋_GB2312" w:cs="仿宋_GB2312" w:hint="eastAsia"/>
          <w:kern w:val="0"/>
          <w:sz w:val="30"/>
          <w:szCs w:val="30"/>
        </w:rPr>
        <w:t>区教育局管理，为实施</w:t>
      </w:r>
      <w:r>
        <w:rPr>
          <w:rFonts w:ascii="仿宋_GB2312" w:eastAsia="仿宋_GB2312" w:hAnsi="仿宋_GB2312" w:cs="仿宋_GB2312" w:hint="eastAsia"/>
          <w:sz w:val="30"/>
          <w:szCs w:val="30"/>
        </w:rPr>
        <w:t>五</w:t>
      </w:r>
      <w:r>
        <w:rPr>
          <w:rFonts w:ascii="仿宋_GB2312" w:eastAsia="仿宋_GB2312" w:hAnsi="仿宋_GB2312" w:cs="仿宋_GB2312" w:hint="eastAsia"/>
          <w:kern w:val="0"/>
          <w:sz w:val="30"/>
          <w:szCs w:val="30"/>
        </w:rPr>
        <w:t>年制小学教育的全日制公办教育机构，属非营利法人，具有独立法人资格，独立承担法律责任。</w:t>
      </w:r>
    </w:p>
    <w:p w:rsidR="004D20E6" w:rsidRDefault="00FE4E76">
      <w:pPr>
        <w:spacing w:line="360" w:lineRule="auto"/>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第五条</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学校对适龄儿童少年实施九年制义务教育中的小学</w:t>
      </w:r>
      <w:r>
        <w:rPr>
          <w:rFonts w:ascii="仿宋_GB2312" w:eastAsia="仿宋_GB2312" w:hAnsi="仿宋_GB2312" w:cs="仿宋_GB2312" w:hint="eastAsia"/>
          <w:kern w:val="0"/>
          <w:sz w:val="30"/>
          <w:szCs w:val="30"/>
        </w:rPr>
        <w:lastRenderedPageBreak/>
        <w:t>阶段教育。</w:t>
      </w:r>
    </w:p>
    <w:p w:rsidR="004D20E6" w:rsidRDefault="00FE4E76">
      <w:pPr>
        <w:spacing w:line="360" w:lineRule="auto"/>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第六条</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学校开办资金为人民币</w:t>
      </w:r>
      <w:r>
        <w:rPr>
          <w:rFonts w:ascii="仿宋_GB2312" w:eastAsia="仿宋_GB2312" w:hAnsi="仿宋_GB2312" w:cs="仿宋_GB2312" w:hint="eastAsia"/>
          <w:kern w:val="0"/>
          <w:sz w:val="30"/>
          <w:szCs w:val="30"/>
        </w:rPr>
        <w:t>253</w:t>
      </w:r>
      <w:r>
        <w:rPr>
          <w:rFonts w:ascii="仿宋_GB2312" w:eastAsia="仿宋_GB2312" w:hAnsi="仿宋_GB2312" w:cs="仿宋_GB2312" w:hint="eastAsia"/>
          <w:kern w:val="0"/>
          <w:sz w:val="30"/>
          <w:szCs w:val="30"/>
        </w:rPr>
        <w:t>万元。</w:t>
      </w:r>
    </w:p>
    <w:p w:rsidR="004D20E6" w:rsidRDefault="00FE4E76">
      <w:pPr>
        <w:spacing w:line="360" w:lineRule="auto"/>
        <w:ind w:firstLine="48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学校具体经费来源主要为财政补助收入，还包括上级补助收入等。</w:t>
      </w:r>
    </w:p>
    <w:p w:rsidR="004D20E6" w:rsidRDefault="00FE4E76">
      <w:pPr>
        <w:spacing w:line="360" w:lineRule="auto"/>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第七条</w:t>
      </w:r>
      <w:r>
        <w:rPr>
          <w:rFonts w:ascii="宋体" w:hAnsi="宋体" w:cs="Arial" w:hint="eastAsia"/>
          <w:color w:val="000000"/>
          <w:kern w:val="0"/>
          <w:sz w:val="24"/>
        </w:rPr>
        <w:t xml:space="preserve"> </w:t>
      </w:r>
      <w:r>
        <w:rPr>
          <w:rFonts w:ascii="仿宋_GB2312" w:eastAsia="仿宋_GB2312" w:hAnsi="仿宋_GB2312" w:cs="仿宋_GB2312" w:hint="eastAsia"/>
          <w:kern w:val="0"/>
          <w:sz w:val="30"/>
          <w:szCs w:val="30"/>
        </w:rPr>
        <w:t>学校以“办一所形质兼美，和谐发展的特色小学”作为办学目标，以“锻造金石文化，涵育大美童年”为发展规划，形成“金石文化建构”“三维立体式教师专业成长”等重点发展项目。旨在打造优美校园环境之“形”与朴实金石文化之“质”兼具共美的学校运行与发展生态；涵育知、情、志、行和谐发展的大美儿童及师德与专业知能和谐发展的雅美教师队伍；建设确保国家基本教育目标“底色”与地方、校本培养目标“亮色”融会实现的特色小学。</w:t>
      </w:r>
    </w:p>
    <w:p w:rsidR="004D20E6" w:rsidRDefault="00FE4E76">
      <w:pPr>
        <w:spacing w:line="360" w:lineRule="auto"/>
        <w:ind w:firstLineChars="200" w:firstLine="6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学校以培养“修美行、习美慧、养美趣、育美情”的金石少年为目标。</w:t>
      </w:r>
    </w:p>
    <w:p w:rsidR="004D20E6" w:rsidRDefault="00FE4E76">
      <w:pPr>
        <w:spacing w:line="360" w:lineRule="auto"/>
        <w:ind w:firstLineChars="200" w:firstLine="6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其目标特征是：</w:t>
      </w:r>
    </w:p>
    <w:p w:rsidR="004D20E6" w:rsidRDefault="00FE4E76">
      <w:pPr>
        <w:spacing w:line="360" w:lineRule="auto"/>
        <w:ind w:firstLineChars="200" w:firstLine="6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用“德行之美”塑造健全人格；用</w:t>
      </w:r>
      <w:r>
        <w:rPr>
          <w:rFonts w:ascii="仿宋_GB2312" w:eastAsia="仿宋_GB2312" w:hAnsi="仿宋_GB2312" w:cs="仿宋_GB2312" w:hint="eastAsia"/>
          <w:kern w:val="0"/>
          <w:sz w:val="30"/>
          <w:szCs w:val="30"/>
        </w:rPr>
        <w:t>“智慧之美”熏陶华彩气韵；用“志趣之美”彰显个性特长；用“热情之美”迸发生命活力。其基本含义如下：</w:t>
      </w:r>
    </w:p>
    <w:p w:rsidR="004D20E6" w:rsidRDefault="00FE4E76">
      <w:pPr>
        <w:spacing w:line="360" w:lineRule="auto"/>
        <w:ind w:firstLineChars="200" w:firstLine="6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——“美行”：语言礼貌而文明，行为文雅而有修养，每一位学生都形象美、气质佳；</w:t>
      </w:r>
    </w:p>
    <w:p w:rsidR="004D20E6" w:rsidRDefault="00FE4E76">
      <w:pPr>
        <w:spacing w:line="360" w:lineRule="auto"/>
        <w:ind w:firstLineChars="200" w:firstLine="6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——“美慧”：智慧而好学，博学而有品味，每一个学生都培养成为“秀外慧中的新时代少年”；</w:t>
      </w:r>
    </w:p>
    <w:p w:rsidR="004D20E6" w:rsidRDefault="00FE4E76">
      <w:pPr>
        <w:spacing w:line="360" w:lineRule="auto"/>
        <w:ind w:firstLineChars="200" w:firstLine="6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lastRenderedPageBreak/>
        <w:t>——“美趣”：具备高尚不粗俗的兴趣，能展现自己的个性特长，并感受到身心全面发展的喜悦；</w:t>
      </w:r>
    </w:p>
    <w:p w:rsidR="004D20E6" w:rsidRDefault="00FE4E76">
      <w:pPr>
        <w:widowControl/>
        <w:spacing w:line="360" w:lineRule="auto"/>
        <w:ind w:firstLineChars="200" w:firstLine="600"/>
        <w:jc w:val="left"/>
        <w:rPr>
          <w:rFonts w:ascii="宋体" w:hAnsi="宋体" w:cs="Arial"/>
          <w:color w:val="000000"/>
          <w:kern w:val="0"/>
          <w:sz w:val="24"/>
        </w:rPr>
      </w:pPr>
      <w:r>
        <w:rPr>
          <w:rFonts w:ascii="仿宋_GB2312" w:eastAsia="仿宋_GB2312" w:hAnsi="仿宋_GB2312" w:cs="仿宋_GB2312" w:hint="eastAsia"/>
          <w:kern w:val="0"/>
          <w:sz w:val="30"/>
          <w:szCs w:val="30"/>
        </w:rPr>
        <w:t>——“美情”：对人友善，在实践中达成对于美好和高尚情操的追求与向往，做到知行合一。</w:t>
      </w:r>
    </w:p>
    <w:p w:rsidR="004D20E6" w:rsidRDefault="00FE4E76">
      <w:pPr>
        <w:spacing w:line="360" w:lineRule="auto"/>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第八条</w:t>
      </w:r>
      <w:r>
        <w:rPr>
          <w:rFonts w:ascii="宋体" w:hAnsi="宋体" w:cs="Arial" w:hint="eastAsia"/>
          <w:color w:val="000000"/>
          <w:kern w:val="0"/>
          <w:sz w:val="24"/>
        </w:rPr>
        <w:t xml:space="preserve"> </w:t>
      </w:r>
      <w:r>
        <w:rPr>
          <w:rFonts w:ascii="仿宋_GB2312" w:eastAsia="仿宋_GB2312" w:hAnsi="仿宋_GB2312" w:cs="仿宋_GB2312" w:hint="eastAsia"/>
          <w:kern w:val="0"/>
          <w:sz w:val="30"/>
          <w:szCs w:val="30"/>
        </w:rPr>
        <w:t>学校以“立本生道”的办学理念，即以教师的职业道德和职业追求、学生的身心发展和认知规律为本，探寻适应学校实际、师生发展的教育规律，悟本明道。《论语》中记载，孔子的学生有子曾说过：“</w:t>
      </w:r>
      <w:hyperlink r:id="rId8" w:tgtFrame="_blank" w:history="1">
        <w:r>
          <w:rPr>
            <w:rFonts w:ascii="仿宋_GB2312" w:eastAsia="仿宋_GB2312" w:hAnsi="仿宋_GB2312" w:cs="仿宋_GB2312" w:hint="eastAsia"/>
            <w:kern w:val="0"/>
            <w:sz w:val="30"/>
            <w:szCs w:val="30"/>
          </w:rPr>
          <w:t>君子务本</w:t>
        </w:r>
      </w:hyperlink>
      <w:r>
        <w:rPr>
          <w:rFonts w:ascii="仿宋_GB2312" w:eastAsia="仿宋_GB2312" w:hAnsi="仿宋_GB2312" w:cs="仿宋_GB2312" w:hint="eastAsia"/>
          <w:kern w:val="0"/>
          <w:sz w:val="30"/>
          <w:szCs w:val="30"/>
        </w:rPr>
        <w:t>，本立而道生”，就是强调探索教育的本源，追求教育的本质，以教师</w:t>
      </w:r>
      <w:r>
        <w:rPr>
          <w:rFonts w:ascii="仿宋_GB2312" w:eastAsia="仿宋_GB2312" w:hAnsi="仿宋_GB2312" w:cs="仿宋_GB2312" w:hint="eastAsia"/>
          <w:kern w:val="0"/>
          <w:sz w:val="30"/>
          <w:szCs w:val="30"/>
        </w:rPr>
        <w:t>个人的职业道德和职业追求为本，以学生的身心发展和认知规律为本，立足于本校实际，以“本”为基础开展教育教学活动，从而逐渐悟得教育之“道”，形成一种规范，或掌握一些规律。</w:t>
      </w:r>
    </w:p>
    <w:p w:rsidR="004D20E6" w:rsidRDefault="00FE4E76">
      <w:pPr>
        <w:spacing w:line="360" w:lineRule="auto"/>
        <w:ind w:firstLineChars="200" w:firstLine="600"/>
        <w:rPr>
          <w:rFonts w:ascii="宋体" w:hAnsi="宋体" w:cs="Arial"/>
          <w:color w:val="000000"/>
          <w:kern w:val="0"/>
          <w:sz w:val="24"/>
        </w:rPr>
      </w:pPr>
      <w:r>
        <w:rPr>
          <w:rFonts w:ascii="仿宋_GB2312" w:eastAsia="仿宋_GB2312" w:hAnsi="仿宋_GB2312" w:cs="仿宋_GB2312" w:hint="eastAsia"/>
          <w:kern w:val="0"/>
          <w:sz w:val="30"/>
          <w:szCs w:val="30"/>
        </w:rPr>
        <w:t>第九条</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学校招生对象和招生规模以本市、区教育行政部门核定的</w:t>
      </w:r>
      <w:r>
        <w:rPr>
          <w:rFonts w:ascii="仿宋_GB2312" w:eastAsia="仿宋_GB2312" w:hAnsi="仿宋_GB2312" w:cs="仿宋_GB2312" w:hint="eastAsia"/>
          <w:kern w:val="0"/>
          <w:sz w:val="30"/>
          <w:szCs w:val="30"/>
        </w:rPr>
        <w:t>对象、</w:t>
      </w:r>
      <w:r>
        <w:rPr>
          <w:rFonts w:ascii="仿宋_GB2312" w:eastAsia="仿宋_GB2312" w:hAnsi="仿宋_GB2312" w:cs="仿宋_GB2312" w:hint="eastAsia"/>
          <w:kern w:val="0"/>
          <w:sz w:val="30"/>
          <w:szCs w:val="30"/>
        </w:rPr>
        <w:t>班级数为准。</w:t>
      </w:r>
    </w:p>
    <w:p w:rsidR="004D20E6" w:rsidRDefault="00FE4E76">
      <w:pPr>
        <w:spacing w:line="360" w:lineRule="auto"/>
        <w:ind w:firstLineChars="200" w:firstLine="600"/>
        <w:rPr>
          <w:rFonts w:ascii="宋体" w:hAnsi="宋体" w:cs="宋体"/>
          <w:b/>
          <w:bCs/>
          <w:color w:val="333333"/>
          <w:kern w:val="0"/>
          <w:sz w:val="24"/>
        </w:rPr>
      </w:pPr>
      <w:r>
        <w:rPr>
          <w:rFonts w:ascii="仿宋_GB2312" w:eastAsia="仿宋_GB2312" w:hAnsi="仿宋_GB2312" w:cs="仿宋_GB2312" w:hint="eastAsia"/>
          <w:kern w:val="0"/>
          <w:sz w:val="30"/>
          <w:szCs w:val="30"/>
        </w:rPr>
        <w:t>第十条</w:t>
      </w:r>
      <w:r>
        <w:rPr>
          <w:rFonts w:ascii="宋体" w:hAnsi="宋体" w:cs="Arial" w:hint="eastAsia"/>
          <w:color w:val="000000"/>
          <w:kern w:val="0"/>
          <w:sz w:val="24"/>
        </w:rPr>
        <w:t xml:space="preserve"> </w:t>
      </w:r>
      <w:r>
        <w:rPr>
          <w:rFonts w:ascii="仿宋_GB2312" w:eastAsia="仿宋_GB2312" w:hAnsi="仿宋_GB2312" w:cs="仿宋_GB2312" w:hint="eastAsia"/>
          <w:kern w:val="0"/>
          <w:sz w:val="30"/>
          <w:szCs w:val="30"/>
        </w:rPr>
        <w:t>学校以“金石文化”办学特色，确立“大美教育”之教育哲学，形成“金石品质”的学校文化精神。</w:t>
      </w:r>
    </w:p>
    <w:p w:rsidR="004D20E6" w:rsidRDefault="00FE4E76">
      <w:pPr>
        <w:spacing w:line="360" w:lineRule="auto"/>
        <w:ind w:firstLine="48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学校的校训为“点石成金，大美无言”；学校的校风为“金石为开，美人美己”；学校的教风为“金石可镂，玉成其美”；学校的学风为“金石之品，各得其美”；学校的教师精神为“博雅、</w:t>
      </w:r>
      <w:r>
        <w:rPr>
          <w:rFonts w:ascii="仿宋_GB2312" w:eastAsia="仿宋_GB2312" w:hAnsi="仿宋_GB2312" w:cs="仿宋_GB2312" w:hint="eastAsia"/>
          <w:kern w:val="0"/>
          <w:sz w:val="30"/>
          <w:szCs w:val="30"/>
        </w:rPr>
        <w:t>睿智、淡泊、亲和”；校园文化为“金石文化”。</w:t>
      </w:r>
    </w:p>
    <w:p w:rsidR="004D20E6" w:rsidRDefault="00FE4E76">
      <w:pPr>
        <w:shd w:val="clear" w:color="auto" w:fill="FFFFFF"/>
        <w:spacing w:line="360" w:lineRule="auto"/>
        <w:ind w:firstLineChars="196" w:firstLine="588"/>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第十一条</w:t>
      </w:r>
    </w:p>
    <w:p w:rsidR="004D20E6" w:rsidRDefault="00FE4E76">
      <w:pPr>
        <w:shd w:val="clear" w:color="auto" w:fill="FFFFFF"/>
        <w:spacing w:line="360" w:lineRule="auto"/>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学校校标为</w:t>
      </w:r>
    </w:p>
    <w:p w:rsidR="004D20E6" w:rsidRDefault="00FE4E76">
      <w:pPr>
        <w:shd w:val="clear" w:color="auto" w:fill="FFFFFF"/>
        <w:spacing w:line="360" w:lineRule="auto"/>
        <w:ind w:firstLine="480"/>
        <w:rPr>
          <w:rFonts w:ascii="宋体" w:hAnsi="宋体" w:cs="宋体"/>
          <w:b/>
          <w:bCs/>
          <w:color w:val="333333"/>
          <w:kern w:val="0"/>
          <w:sz w:val="24"/>
        </w:rPr>
      </w:pPr>
      <w:r>
        <w:rPr>
          <w:rFonts w:ascii="宋体" w:hAnsi="宋体" w:cs="宋体" w:hint="eastAsia"/>
          <w:b/>
          <w:bCs/>
          <w:noProof/>
          <w:color w:val="333333"/>
          <w:kern w:val="0"/>
          <w:sz w:val="24"/>
        </w:rPr>
        <w:lastRenderedPageBreak/>
        <w:drawing>
          <wp:inline distT="0" distB="0" distL="0" distR="0">
            <wp:extent cx="1228725" cy="1200150"/>
            <wp:effectExtent l="19050" t="0" r="9525" b="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noChangeArrowheads="1"/>
                    </pic:cNvPicPr>
                  </pic:nvPicPr>
                  <pic:blipFill>
                    <a:blip r:embed="rId9" cstate="print"/>
                    <a:srcRect/>
                    <a:stretch>
                      <a:fillRect/>
                    </a:stretch>
                  </pic:blipFill>
                  <pic:spPr>
                    <a:xfrm>
                      <a:off x="0" y="0"/>
                      <a:ext cx="1228725" cy="1200150"/>
                    </a:xfrm>
                    <a:prstGeom prst="rect">
                      <a:avLst/>
                    </a:prstGeom>
                    <a:noFill/>
                    <a:ln w="9525">
                      <a:noFill/>
                      <a:miter lim="800000"/>
                      <a:headEnd/>
                      <a:tailEnd/>
                    </a:ln>
                  </pic:spPr>
                </pic:pic>
              </a:graphicData>
            </a:graphic>
          </wp:inline>
        </w:drawing>
      </w:r>
    </w:p>
    <w:p w:rsidR="004D20E6" w:rsidRDefault="00FE4E76">
      <w:pPr>
        <w:shd w:val="clear" w:color="auto" w:fill="FFFFFF"/>
        <w:spacing w:line="360" w:lineRule="auto"/>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学校校歌为《梦想，起航》。</w:t>
      </w:r>
    </w:p>
    <w:p w:rsidR="004D20E6" w:rsidRDefault="00FE4E76">
      <w:pPr>
        <w:shd w:val="clear" w:color="auto" w:fill="FFFFFF"/>
        <w:spacing w:line="360" w:lineRule="auto"/>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学校校刊为《方舟》、《金石魂》。</w:t>
      </w:r>
    </w:p>
    <w:p w:rsidR="004D20E6" w:rsidRDefault="00FE4E76">
      <w:pPr>
        <w:shd w:val="clear" w:color="auto" w:fill="FFFFFF"/>
        <w:spacing w:line="360" w:lineRule="auto"/>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学校校报为《尖角小荷报》。</w:t>
      </w:r>
    </w:p>
    <w:p w:rsidR="004D20E6" w:rsidRDefault="004D20E6">
      <w:pPr>
        <w:spacing w:line="360" w:lineRule="auto"/>
        <w:ind w:firstLineChars="200" w:firstLine="480"/>
        <w:rPr>
          <w:rFonts w:ascii="宋体" w:hAnsi="宋体" w:cs="Arial"/>
          <w:color w:val="000000"/>
          <w:kern w:val="0"/>
          <w:sz w:val="24"/>
        </w:rPr>
      </w:pPr>
    </w:p>
    <w:p w:rsidR="004D20E6" w:rsidRDefault="00FE4E76">
      <w:pPr>
        <w:widowControl/>
        <w:spacing w:line="360" w:lineRule="auto"/>
        <w:ind w:firstLine="480"/>
        <w:jc w:val="center"/>
        <w:rPr>
          <w:rFonts w:ascii="仿宋_GB2312" w:eastAsia="仿宋_GB2312" w:hAnsi="仿宋_GB2312" w:cs="仿宋_GB2312"/>
          <w:b/>
          <w:kern w:val="0"/>
          <w:sz w:val="30"/>
          <w:szCs w:val="30"/>
        </w:rPr>
      </w:pPr>
      <w:r>
        <w:rPr>
          <w:rFonts w:ascii="仿宋_GB2312" w:eastAsia="仿宋_GB2312" w:hAnsi="仿宋_GB2312" w:cs="仿宋_GB2312" w:hint="eastAsia"/>
          <w:b/>
          <w:kern w:val="0"/>
          <w:sz w:val="30"/>
          <w:szCs w:val="30"/>
        </w:rPr>
        <w:t>第二章</w:t>
      </w:r>
      <w:r>
        <w:rPr>
          <w:rFonts w:ascii="仿宋_GB2312" w:eastAsia="仿宋_GB2312" w:hAnsi="仿宋_GB2312" w:cs="仿宋_GB2312" w:hint="eastAsia"/>
          <w:b/>
          <w:kern w:val="0"/>
          <w:sz w:val="30"/>
          <w:szCs w:val="30"/>
        </w:rPr>
        <w:t xml:space="preserve">  </w:t>
      </w:r>
      <w:r>
        <w:rPr>
          <w:rFonts w:ascii="仿宋_GB2312" w:eastAsia="仿宋_GB2312" w:hAnsi="仿宋_GB2312" w:cs="仿宋_GB2312" w:hint="eastAsia"/>
          <w:b/>
          <w:kern w:val="0"/>
          <w:sz w:val="30"/>
          <w:szCs w:val="30"/>
        </w:rPr>
        <w:t>坚持和加强党的全面领导</w:t>
      </w:r>
    </w:p>
    <w:p w:rsidR="004D20E6" w:rsidRDefault="004D20E6">
      <w:pPr>
        <w:widowControl/>
        <w:spacing w:line="360" w:lineRule="auto"/>
        <w:ind w:firstLine="480"/>
        <w:jc w:val="center"/>
        <w:rPr>
          <w:rFonts w:ascii="黑体" w:eastAsia="黑体" w:hAnsi="黑体" w:cs="Arial"/>
          <w:color w:val="000000"/>
          <w:kern w:val="0"/>
          <w:sz w:val="30"/>
          <w:szCs w:val="30"/>
        </w:rPr>
      </w:pPr>
    </w:p>
    <w:p w:rsidR="004D20E6" w:rsidRDefault="00FE4E76">
      <w:pPr>
        <w:pStyle w:val="a7"/>
        <w:shd w:val="clear" w:color="auto" w:fill="FFFFFF"/>
        <w:spacing w:before="0" w:beforeAutospacing="0" w:after="0" w:afterAutospacing="0" w:line="360" w:lineRule="auto"/>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第十二条</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学校的党组织是党支部，全面领导学校工作，充分发挥党组织政治核心作用、战斗堡垒作用、监督保障作用。学校认真落实全面从严治党要求，加强党组织建设，保障正确办校方向。</w:t>
      </w:r>
    </w:p>
    <w:p w:rsidR="004D20E6" w:rsidRDefault="00FE4E76">
      <w:pPr>
        <w:spacing w:line="360" w:lineRule="auto"/>
        <w:ind w:firstLine="49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第十三条</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sz w:val="30"/>
          <w:szCs w:val="30"/>
        </w:rPr>
        <w:t>学校党组织履行把方向、管大局、作决策、抓班子、带队伍、保落实的领导职责</w:t>
      </w:r>
      <w:r>
        <w:rPr>
          <w:rFonts w:ascii="仿宋_GB2312" w:eastAsia="仿宋_GB2312" w:hAnsi="仿宋_GB2312" w:cs="仿宋_GB2312" w:hint="eastAsia"/>
          <w:kern w:val="0"/>
          <w:sz w:val="30"/>
          <w:szCs w:val="30"/>
        </w:rPr>
        <w:t>。党组织的具体职责为：</w:t>
      </w:r>
    </w:p>
    <w:p w:rsidR="004D20E6" w:rsidRDefault="00FE4E76">
      <w:pPr>
        <w:widowControl/>
        <w:shd w:val="clear" w:color="auto" w:fill="FFFFFF"/>
        <w:spacing w:line="360" w:lineRule="auto"/>
        <w:ind w:firstLine="482"/>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一）坚持以习近平新时代中国特色社会主义思想为指导，深刻领悟“两个确立”的决定性意义，增强“四个意识”、坚定“四个自信”、坚决做到“两个维护”，贯彻党的基本理论、基本路线、基本方略，坚持为党育人、为国育才，确保党的教育方针和党中央决策部署在学校得到切实贯彻落实；</w:t>
      </w:r>
    </w:p>
    <w:p w:rsidR="004D20E6" w:rsidRDefault="00FE4E76">
      <w:pPr>
        <w:widowControl/>
        <w:shd w:val="clear" w:color="auto" w:fill="FFFFFF"/>
        <w:spacing w:line="360" w:lineRule="auto"/>
        <w:ind w:firstLine="482"/>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（二）坚持把政治标准和政治要求贯穿办学治校、教书育人全过程各方面，坚持社会主义办学方向，落实立德树人根本任务，</w:t>
      </w:r>
      <w:r>
        <w:rPr>
          <w:rFonts w:ascii="仿宋_GB2312" w:eastAsia="仿宋_GB2312" w:hAnsi="仿宋_GB2312" w:cs="仿宋_GB2312" w:hint="eastAsia"/>
          <w:kern w:val="0"/>
          <w:sz w:val="30"/>
          <w:szCs w:val="30"/>
        </w:rPr>
        <w:lastRenderedPageBreak/>
        <w:t>团结带领全校教职工推动学校改革发展，培养德智体美劳全面发展的社会主义建设者和接班人；</w:t>
      </w:r>
    </w:p>
    <w:p w:rsidR="004D20E6" w:rsidRDefault="00FE4E76">
      <w:pPr>
        <w:widowControl/>
        <w:shd w:val="clear" w:color="auto" w:fill="FFFFFF"/>
        <w:spacing w:line="360" w:lineRule="auto"/>
        <w:ind w:firstLine="482"/>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（三）讨论决定事关学校改革发展稳定及教育教学、行政管</w:t>
      </w:r>
      <w:r>
        <w:rPr>
          <w:rFonts w:ascii="仿宋_GB2312" w:eastAsia="仿宋_GB2312" w:hAnsi="仿宋_GB2312" w:cs="仿宋_GB2312" w:hint="eastAsia"/>
          <w:kern w:val="0"/>
          <w:sz w:val="30"/>
          <w:szCs w:val="30"/>
        </w:rPr>
        <w:t>理中的“三重一大”事项和学校章程等基本管理制度，支持和保证校长依法依规行使职权；</w:t>
      </w:r>
    </w:p>
    <w:p w:rsidR="004D20E6" w:rsidRDefault="00FE4E76">
      <w:pPr>
        <w:widowControl/>
        <w:shd w:val="clear" w:color="auto" w:fill="FFFFFF"/>
        <w:spacing w:line="360" w:lineRule="auto"/>
        <w:ind w:firstLine="482"/>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四）坚持党管干部原则，按照有关规定和干部管理权限，负责干部的教育、培训、选拔、考核和监督。讨论决定学校内部组织机构的设置及其负责人的人选，协助上级党组织做好学校领导人员的教育管理监督等工作；</w:t>
      </w:r>
    </w:p>
    <w:p w:rsidR="004D20E6" w:rsidRDefault="00FE4E76">
      <w:pPr>
        <w:widowControl/>
        <w:shd w:val="clear" w:color="auto" w:fill="FFFFFF"/>
        <w:spacing w:line="360" w:lineRule="auto"/>
        <w:ind w:firstLine="482"/>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（五）坚持党管人才原则，按照有关规定做好教师等人才的培养、招聘、使用、管理、服务和职称评审、奖惩等相关工作；</w:t>
      </w:r>
    </w:p>
    <w:p w:rsidR="004D20E6" w:rsidRDefault="00FE4E76">
      <w:pPr>
        <w:widowControl/>
        <w:shd w:val="clear" w:color="auto" w:fill="FFFFFF"/>
        <w:spacing w:line="360" w:lineRule="auto"/>
        <w:ind w:firstLine="482"/>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（六）开展社会主义核心价值观教育，抓好学生德育工作，做好教职工思想政治工作和学校意识形态工作，加强师德师风建设和学校精神文明建</w:t>
      </w:r>
      <w:r>
        <w:rPr>
          <w:rFonts w:ascii="仿宋_GB2312" w:eastAsia="仿宋_GB2312" w:hAnsi="仿宋_GB2312" w:cs="仿宋_GB2312" w:hint="eastAsia"/>
          <w:kern w:val="0"/>
          <w:sz w:val="30"/>
          <w:szCs w:val="30"/>
        </w:rPr>
        <w:t>设，推动形成良好校风教风学风；</w:t>
      </w:r>
    </w:p>
    <w:p w:rsidR="004D20E6" w:rsidRDefault="00FE4E76">
      <w:pPr>
        <w:widowControl/>
        <w:shd w:val="clear" w:color="auto" w:fill="FFFFFF"/>
        <w:spacing w:line="360" w:lineRule="auto"/>
        <w:ind w:firstLine="482"/>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（七）加强学校各级党组织建设和党员队伍建设工作，严格执行“三会一课”等党的组织生活制度，发挥基层党组织战斗堡垒作用和党员先锋模范作用；</w:t>
      </w:r>
    </w:p>
    <w:p w:rsidR="004D20E6" w:rsidRDefault="00FE4E76">
      <w:pPr>
        <w:widowControl/>
        <w:shd w:val="clear" w:color="auto" w:fill="FFFFFF"/>
        <w:spacing w:line="360" w:lineRule="auto"/>
        <w:ind w:firstLine="482"/>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（八）坚持全面从严治党，领导学校党的纪律检查工作，落实党风廉政建设主体责任；</w:t>
      </w:r>
    </w:p>
    <w:p w:rsidR="004D20E6" w:rsidRDefault="00FE4E76">
      <w:pPr>
        <w:widowControl/>
        <w:shd w:val="clear" w:color="auto" w:fill="FFFFFF"/>
        <w:spacing w:line="360" w:lineRule="auto"/>
        <w:ind w:firstLine="482"/>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（九）领导工会、共青团、妇女组织、少先队等群团组织和教职工（代表）大会，强化党建带团建、队建，加强学生会和学生社团管理，做好统一战线工作；</w:t>
      </w:r>
    </w:p>
    <w:p w:rsidR="004D20E6" w:rsidRDefault="00FE4E76">
      <w:pPr>
        <w:widowControl/>
        <w:shd w:val="clear" w:color="auto" w:fill="FFFFFF"/>
        <w:spacing w:line="360" w:lineRule="auto"/>
        <w:ind w:firstLine="482"/>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lastRenderedPageBreak/>
        <w:t>（十）讨论决定学校其他重要事项。</w:t>
      </w:r>
    </w:p>
    <w:p w:rsidR="004D20E6" w:rsidRDefault="00FE4E76">
      <w:pPr>
        <w:widowControl/>
        <w:spacing w:line="360" w:lineRule="auto"/>
        <w:ind w:firstLine="490"/>
        <w:rPr>
          <w:rFonts w:ascii="仿宋_GB2312" w:eastAsia="仿宋_GB2312" w:hAnsi="仿宋_GB2312" w:cs="仿宋_GB2312"/>
          <w:sz w:val="30"/>
          <w:szCs w:val="30"/>
        </w:rPr>
      </w:pPr>
      <w:r>
        <w:rPr>
          <w:rFonts w:ascii="仿宋_GB2312" w:eastAsia="仿宋_GB2312" w:hAnsi="仿宋_GB2312" w:cs="仿宋_GB2312" w:hint="eastAsia"/>
          <w:kern w:val="0"/>
          <w:sz w:val="30"/>
          <w:szCs w:val="30"/>
        </w:rPr>
        <w:t>本校党组织</w:t>
      </w:r>
      <w:r>
        <w:rPr>
          <w:rFonts w:ascii="仿宋_GB2312" w:eastAsia="仿宋_GB2312" w:hAnsi="仿宋_GB2312" w:cs="仿宋_GB2312" w:hint="eastAsia"/>
          <w:sz w:val="30"/>
          <w:szCs w:val="30"/>
        </w:rPr>
        <w:t>书记主持党组织全面工作，履行全面从严治党第一责任人责任，负责组织党组织重要活动，督促检查党组织决议贯彻落实，督促党组织班子成员履行职责、发挥作用，支持校长开展工作。</w:t>
      </w:r>
    </w:p>
    <w:p w:rsidR="004D20E6" w:rsidRDefault="00FE4E76">
      <w:pPr>
        <w:widowControl/>
        <w:spacing w:line="360" w:lineRule="auto"/>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kern w:val="0"/>
          <w:sz w:val="30"/>
          <w:szCs w:val="30"/>
        </w:rPr>
        <w:t>第十四条</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sz w:val="30"/>
          <w:szCs w:val="30"/>
        </w:rPr>
        <w:t>学校党组织实行集体领导和个人分工负责相结合的制度。凡属重大问题都要按照集体领导、民主集中、个别酝酿、会议决定的原则，由学校党组织会议集体讨论作出决定。</w:t>
      </w:r>
    </w:p>
    <w:p w:rsidR="004D20E6" w:rsidRDefault="00FE4E76">
      <w:pPr>
        <w:widowControl/>
        <w:spacing w:line="360" w:lineRule="auto"/>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学校落实本校党组织领导的校长负责制，发挥党组织领导作用，保证校长依法依规行使职权，建立健全党组织统一领导、党政分工合作、协调运行的工作机制。</w:t>
      </w:r>
    </w:p>
    <w:p w:rsidR="004D20E6" w:rsidRDefault="00FE4E76">
      <w:pPr>
        <w:widowControl/>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第十五条</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学校党组织会议坚持科学决策、民主</w:t>
      </w:r>
      <w:r>
        <w:rPr>
          <w:rFonts w:ascii="仿宋_GB2312" w:eastAsia="仿宋_GB2312" w:hAnsi="仿宋_GB2312" w:cs="仿宋_GB2312" w:hint="eastAsia"/>
          <w:sz w:val="30"/>
          <w:szCs w:val="30"/>
        </w:rPr>
        <w:t>决策、依法决策，建立健全议事决策制度，讨论决定本校重大问题，具体包括：</w:t>
      </w:r>
    </w:p>
    <w:p w:rsidR="004D20E6" w:rsidRDefault="00FE4E76">
      <w:pPr>
        <w:pStyle w:val="aa"/>
        <w:widowControl/>
        <w:spacing w:line="360" w:lineRule="auto"/>
        <w:ind w:left="480" w:firstLineChars="0" w:firstLine="0"/>
        <w:rPr>
          <w:rFonts w:ascii="仿宋_GB2312" w:eastAsia="仿宋_GB2312" w:hAnsi="仿宋_GB2312" w:cs="仿宋_GB2312"/>
          <w:sz w:val="30"/>
          <w:szCs w:val="30"/>
        </w:rPr>
      </w:pPr>
      <w:r>
        <w:rPr>
          <w:rFonts w:ascii="仿宋_GB2312" w:eastAsia="仿宋_GB2312" w:hAnsi="仿宋_GB2312" w:cs="仿宋_GB2312" w:hint="eastAsia"/>
          <w:sz w:val="30"/>
          <w:szCs w:val="30"/>
        </w:rPr>
        <w:t>（一）本校党的建设中重要事项；</w:t>
      </w:r>
    </w:p>
    <w:p w:rsidR="004D20E6" w:rsidRDefault="00FE4E76">
      <w:pPr>
        <w:pStyle w:val="aa"/>
        <w:widowControl/>
        <w:spacing w:line="360" w:lineRule="auto"/>
        <w:ind w:left="480" w:firstLineChars="0" w:firstLine="0"/>
        <w:rPr>
          <w:rFonts w:ascii="仿宋_GB2312" w:eastAsia="仿宋_GB2312" w:hAnsi="仿宋_GB2312" w:cs="仿宋_GB2312"/>
          <w:sz w:val="30"/>
          <w:szCs w:val="30"/>
        </w:rPr>
      </w:pPr>
      <w:r>
        <w:rPr>
          <w:rFonts w:ascii="仿宋_GB2312" w:eastAsia="仿宋_GB2312" w:hAnsi="仿宋_GB2312" w:cs="仿宋_GB2312" w:hint="eastAsia"/>
          <w:sz w:val="30"/>
          <w:szCs w:val="30"/>
        </w:rPr>
        <w:t>（二）事关本校改革发展稳定及教育教学、行政管理中的“三重一大”事项；</w:t>
      </w:r>
    </w:p>
    <w:p w:rsidR="004D20E6" w:rsidRDefault="00FE4E76">
      <w:pPr>
        <w:pStyle w:val="aa"/>
        <w:widowControl/>
        <w:spacing w:line="360" w:lineRule="auto"/>
        <w:ind w:left="480" w:firstLineChars="0" w:firstLine="0"/>
        <w:rPr>
          <w:rFonts w:ascii="仿宋_GB2312" w:eastAsia="仿宋_GB2312" w:hAnsi="仿宋_GB2312" w:cs="仿宋_GB2312"/>
          <w:sz w:val="30"/>
          <w:szCs w:val="30"/>
        </w:rPr>
      </w:pPr>
      <w:r>
        <w:rPr>
          <w:rFonts w:ascii="仿宋_GB2312" w:eastAsia="仿宋_GB2312" w:hAnsi="仿宋_GB2312" w:cs="仿宋_GB2312" w:hint="eastAsia"/>
          <w:sz w:val="30"/>
          <w:szCs w:val="30"/>
        </w:rPr>
        <w:t>（三）干部选拔任用和干部队伍建设重要事项；</w:t>
      </w:r>
    </w:p>
    <w:p w:rsidR="004D20E6" w:rsidRDefault="00FE4E76">
      <w:pPr>
        <w:pStyle w:val="aa"/>
        <w:widowControl/>
        <w:spacing w:line="360" w:lineRule="auto"/>
        <w:ind w:left="480" w:firstLineChars="0" w:firstLine="0"/>
        <w:rPr>
          <w:rFonts w:ascii="仿宋_GB2312" w:eastAsia="仿宋_GB2312" w:hAnsi="仿宋_GB2312" w:cs="仿宋_GB2312"/>
          <w:sz w:val="30"/>
          <w:szCs w:val="30"/>
        </w:rPr>
      </w:pPr>
      <w:r>
        <w:rPr>
          <w:rFonts w:ascii="仿宋_GB2312" w:eastAsia="仿宋_GB2312" w:hAnsi="仿宋_GB2312" w:cs="仿宋_GB2312" w:hint="eastAsia"/>
          <w:sz w:val="30"/>
          <w:szCs w:val="30"/>
        </w:rPr>
        <w:t>（四）人才工作和教师队伍建设重要事项；</w:t>
      </w:r>
    </w:p>
    <w:p w:rsidR="004D20E6" w:rsidRDefault="00FE4E76">
      <w:pPr>
        <w:pStyle w:val="aa"/>
        <w:widowControl/>
        <w:spacing w:line="360" w:lineRule="auto"/>
        <w:ind w:left="480" w:firstLineChars="0" w:firstLine="0"/>
        <w:rPr>
          <w:rFonts w:ascii="仿宋_GB2312" w:eastAsia="仿宋_GB2312" w:hAnsi="仿宋_GB2312" w:cs="仿宋_GB2312"/>
          <w:sz w:val="30"/>
          <w:szCs w:val="30"/>
        </w:rPr>
      </w:pPr>
      <w:r>
        <w:rPr>
          <w:rFonts w:ascii="仿宋_GB2312" w:eastAsia="仿宋_GB2312" w:hAnsi="仿宋_GB2312" w:cs="仿宋_GB2312" w:hint="eastAsia"/>
          <w:sz w:val="30"/>
          <w:szCs w:val="30"/>
        </w:rPr>
        <w:t>（五）学校文化建设和校风教风学风建设的重要事项；</w:t>
      </w:r>
    </w:p>
    <w:p w:rsidR="004D20E6" w:rsidRDefault="00FE4E76">
      <w:pPr>
        <w:pStyle w:val="aa"/>
        <w:widowControl/>
        <w:spacing w:line="360" w:lineRule="auto"/>
        <w:ind w:left="480" w:firstLineChars="0" w:firstLine="0"/>
        <w:rPr>
          <w:rFonts w:ascii="仿宋_GB2312" w:eastAsia="仿宋_GB2312" w:hAnsi="仿宋_GB2312" w:cs="仿宋_GB2312"/>
          <w:sz w:val="30"/>
          <w:szCs w:val="30"/>
        </w:rPr>
      </w:pPr>
      <w:r>
        <w:rPr>
          <w:rFonts w:ascii="仿宋_GB2312" w:eastAsia="仿宋_GB2312" w:hAnsi="仿宋_GB2312" w:cs="仿宋_GB2312" w:hint="eastAsia"/>
          <w:sz w:val="30"/>
          <w:szCs w:val="30"/>
        </w:rPr>
        <w:t>（六）需要党组织会议讨论决定的其他重要事项。</w:t>
      </w:r>
    </w:p>
    <w:p w:rsidR="004D20E6" w:rsidRDefault="004D20E6">
      <w:pPr>
        <w:widowControl/>
        <w:spacing w:line="360" w:lineRule="auto"/>
        <w:ind w:firstLine="480"/>
        <w:jc w:val="center"/>
        <w:rPr>
          <w:rFonts w:ascii="黑体" w:eastAsia="黑体" w:hAnsi="黑体" w:cs="Arial"/>
          <w:color w:val="000000"/>
          <w:kern w:val="0"/>
          <w:sz w:val="30"/>
          <w:szCs w:val="30"/>
        </w:rPr>
      </w:pPr>
    </w:p>
    <w:p w:rsidR="004D20E6" w:rsidRDefault="00FE4E76">
      <w:pPr>
        <w:widowControl/>
        <w:spacing w:line="360" w:lineRule="auto"/>
        <w:ind w:firstLine="480"/>
        <w:jc w:val="center"/>
        <w:rPr>
          <w:rFonts w:ascii="仿宋_GB2312" w:eastAsia="仿宋_GB2312" w:hAnsi="仿宋_GB2312" w:cs="仿宋_GB2312"/>
          <w:b/>
          <w:kern w:val="0"/>
          <w:sz w:val="30"/>
          <w:szCs w:val="30"/>
        </w:rPr>
      </w:pPr>
      <w:r>
        <w:rPr>
          <w:rFonts w:ascii="仿宋_GB2312" w:eastAsia="仿宋_GB2312" w:hAnsi="仿宋_GB2312" w:cs="仿宋_GB2312" w:hint="eastAsia"/>
          <w:b/>
          <w:kern w:val="0"/>
          <w:sz w:val="30"/>
          <w:szCs w:val="30"/>
        </w:rPr>
        <w:lastRenderedPageBreak/>
        <w:t>第三章</w:t>
      </w:r>
      <w:r>
        <w:rPr>
          <w:rFonts w:ascii="仿宋_GB2312" w:eastAsia="仿宋_GB2312" w:hAnsi="仿宋_GB2312" w:cs="仿宋_GB2312" w:hint="eastAsia"/>
          <w:b/>
          <w:kern w:val="0"/>
          <w:sz w:val="30"/>
          <w:szCs w:val="30"/>
        </w:rPr>
        <w:t xml:space="preserve">  </w:t>
      </w:r>
      <w:r>
        <w:rPr>
          <w:rFonts w:ascii="仿宋_GB2312" w:eastAsia="仿宋_GB2312" w:hAnsi="仿宋_GB2312" w:cs="仿宋_GB2312" w:hint="eastAsia"/>
          <w:b/>
          <w:kern w:val="0"/>
          <w:sz w:val="30"/>
          <w:szCs w:val="30"/>
        </w:rPr>
        <w:t>学校治理结构</w:t>
      </w:r>
    </w:p>
    <w:p w:rsidR="004D20E6" w:rsidRDefault="004D20E6">
      <w:pPr>
        <w:widowControl/>
        <w:spacing w:line="360" w:lineRule="auto"/>
        <w:ind w:firstLine="480"/>
        <w:jc w:val="center"/>
        <w:rPr>
          <w:rFonts w:ascii="仿宋_GB2312" w:eastAsia="仿宋_GB2312" w:hAnsi="仿宋_GB2312" w:cs="仿宋_GB2312"/>
          <w:b/>
          <w:kern w:val="0"/>
          <w:sz w:val="30"/>
          <w:szCs w:val="30"/>
        </w:rPr>
      </w:pPr>
    </w:p>
    <w:p w:rsidR="004D20E6" w:rsidRDefault="00FE4E76">
      <w:pPr>
        <w:spacing w:line="360" w:lineRule="auto"/>
        <w:ind w:firstLine="49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第十六条</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学校实行党组织领导的校长负责制，校长是学校主要行政责任人，依法登记为法定代表人。</w:t>
      </w:r>
    </w:p>
    <w:p w:rsidR="004D20E6" w:rsidRDefault="00FE4E76">
      <w:pPr>
        <w:spacing w:line="360" w:lineRule="auto"/>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sz w:val="30"/>
          <w:szCs w:val="30"/>
        </w:rPr>
        <w:t>第十七条</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kern w:val="0"/>
          <w:sz w:val="30"/>
          <w:szCs w:val="30"/>
        </w:rPr>
        <w:t>校长在学校党组织领导下，依法依规行使职权，按照学校党组织有关决议，全面负责学校的教育教学和行政管理等工作。</w:t>
      </w:r>
    </w:p>
    <w:p w:rsidR="004D20E6" w:rsidRDefault="00FE4E76">
      <w:pPr>
        <w:spacing w:line="360" w:lineRule="auto"/>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校长履行下列职权：</w:t>
      </w:r>
    </w:p>
    <w:p w:rsidR="004D20E6" w:rsidRDefault="00FE4E76">
      <w:pPr>
        <w:spacing w:line="360" w:lineRule="auto"/>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（一）研究拟订和执行学校发展规划、基本管理制度、内部教育教学管理组织机构设置方案。研究拟订和执行具体规章制度、年度工作计划；</w:t>
      </w:r>
    </w:p>
    <w:p w:rsidR="004D20E6" w:rsidRDefault="00FE4E76">
      <w:pPr>
        <w:spacing w:line="360" w:lineRule="auto"/>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（二）组织开展教学活动和教育教学研究，加强教育教学管理，深化教育教学改革，负责招生、课后服务和学生学籍管理；</w:t>
      </w:r>
    </w:p>
    <w:p w:rsidR="004D20E6" w:rsidRDefault="00FE4E76">
      <w:pPr>
        <w:spacing w:line="360" w:lineRule="auto"/>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（三）加强学生德育、智育、体育、美育、劳动教育和心理健康教育，提高学校思政课教学质量。加强学校语言文字工作规范化建设，组织开展学校文化活动和科学普及</w:t>
      </w:r>
      <w:r>
        <w:rPr>
          <w:rFonts w:ascii="仿宋_GB2312" w:eastAsia="仿宋_GB2312" w:hAnsi="仿宋_GB2312" w:cs="仿宋_GB2312" w:hint="eastAsia"/>
          <w:kern w:val="0"/>
          <w:sz w:val="30"/>
          <w:szCs w:val="30"/>
        </w:rPr>
        <w:t>活动，建设文明校园；</w:t>
      </w:r>
    </w:p>
    <w:p w:rsidR="004D20E6" w:rsidRDefault="00FE4E76">
      <w:pPr>
        <w:spacing w:line="360" w:lineRule="auto"/>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（四）研究拟订和执行学校重大建设项目、重要资产处置、重要办学资源配置方案，管理和保护学校资产；</w:t>
      </w:r>
    </w:p>
    <w:p w:rsidR="004D20E6" w:rsidRDefault="00FE4E76">
      <w:pPr>
        <w:spacing w:line="360" w:lineRule="auto"/>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（五）研究拟订和执行学校年度预算、大额度支出，加强财务管理和审计监督；</w:t>
      </w:r>
    </w:p>
    <w:p w:rsidR="004D20E6" w:rsidRDefault="00FE4E76">
      <w:pPr>
        <w:spacing w:line="360" w:lineRule="auto"/>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（六）加强教师等各类人才日常教育管理服务工作，依据有</w:t>
      </w:r>
      <w:r>
        <w:rPr>
          <w:rFonts w:ascii="仿宋_GB2312" w:eastAsia="仿宋_GB2312" w:hAnsi="仿宋_GB2312" w:cs="仿宋_GB2312" w:hint="eastAsia"/>
          <w:kern w:val="0"/>
          <w:sz w:val="30"/>
          <w:szCs w:val="30"/>
        </w:rPr>
        <w:lastRenderedPageBreak/>
        <w:t>关规定与教师以及内部其他工作人员订立、解除或终止聘用合同；</w:t>
      </w:r>
    </w:p>
    <w:p w:rsidR="004D20E6" w:rsidRDefault="00FE4E76">
      <w:pPr>
        <w:spacing w:line="360" w:lineRule="auto"/>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（七）做好学校安全稳定和后勤保障工作；</w:t>
      </w:r>
    </w:p>
    <w:p w:rsidR="004D20E6" w:rsidRDefault="00FE4E76">
      <w:pPr>
        <w:spacing w:line="360" w:lineRule="auto"/>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（八）组织开展学校对外交流与合作，加强学校与社会、家庭的联系，形成育人合力；</w:t>
      </w:r>
    </w:p>
    <w:p w:rsidR="004D20E6" w:rsidRDefault="00FE4E76">
      <w:pPr>
        <w:spacing w:line="360" w:lineRule="auto"/>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（九）向学校党组织报告重大决议执行情况，向教职工（代表）大会报告工作，支持群团组织开展工作，依法保障师生员工合法权益；</w:t>
      </w:r>
    </w:p>
    <w:p w:rsidR="004D20E6" w:rsidRDefault="00FE4E76">
      <w:pPr>
        <w:pStyle w:val="a7"/>
        <w:shd w:val="clear" w:color="auto" w:fill="FFFFFF"/>
        <w:spacing w:before="0" w:beforeAutospacing="0" w:after="0" w:afterAutospacing="0" w:line="360" w:lineRule="auto"/>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（十）履行法律法规和学校章程规定的其他职权。</w:t>
      </w:r>
    </w:p>
    <w:p w:rsidR="004D20E6" w:rsidRDefault="00FE4E76">
      <w:pPr>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第十八条</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校长办公会议（校务会议）是学校行政议事决策机构，研究提出拟由学校党组织讨论决定的重要事项方案，具体部署落实党组织决议的有关措施，研究处理教育教学、行政管理等工作。学校建立健全会议的议事决策制度，明确议事决策范围。会议由校长召集并主持。会议成员一般为学校行政班子成员，非行政班子成员的党组织班子成员可参加会议。会议议题由学校领导班子成员提</w:t>
      </w:r>
      <w:r>
        <w:rPr>
          <w:rFonts w:ascii="仿宋_GB2312" w:eastAsia="仿宋_GB2312" w:hAnsi="仿宋_GB2312" w:cs="仿宋_GB2312" w:hint="eastAsia"/>
          <w:sz w:val="30"/>
          <w:szCs w:val="30"/>
        </w:rPr>
        <w:t>出，校长确定。会议应当有半数以上行政班子成员到会方能召开。校长应当在广泛听取与会人员意见基础上，对讨论研究的事项作出决定。</w:t>
      </w:r>
    </w:p>
    <w:p w:rsidR="004D20E6" w:rsidRDefault="00FE4E76">
      <w:pPr>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校长办公会议（校务会议）讨论决定下列学校具体行政工作事项：</w:t>
      </w:r>
    </w:p>
    <w:p w:rsidR="004D20E6" w:rsidRDefault="00FE4E76">
      <w:pPr>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（一）贯彻落实党的教育工作方针政策以及上级部门决策部署的意见和措施；</w:t>
      </w:r>
    </w:p>
    <w:p w:rsidR="004D20E6" w:rsidRDefault="00FE4E76">
      <w:pPr>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（二）执行党组织会议决定或决议事项的实施方案和重要措</w:t>
      </w:r>
      <w:r>
        <w:rPr>
          <w:rFonts w:ascii="仿宋_GB2312" w:eastAsia="仿宋_GB2312" w:hAnsi="仿宋_GB2312" w:cs="仿宋_GB2312" w:hint="eastAsia"/>
          <w:sz w:val="30"/>
          <w:szCs w:val="30"/>
        </w:rPr>
        <w:lastRenderedPageBreak/>
        <w:t>施；</w:t>
      </w:r>
    </w:p>
    <w:p w:rsidR="004D20E6" w:rsidRDefault="00FE4E76">
      <w:pPr>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（三）学校教育、教学和行政管理等各项规章制度制定和工作计划安排；</w:t>
      </w:r>
    </w:p>
    <w:p w:rsidR="004D20E6" w:rsidRDefault="00FE4E76">
      <w:pPr>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（四）实施教师思想政治教育、学生德育、心理健康教育、家庭教育、校外教育等的具体措施；</w:t>
      </w:r>
    </w:p>
    <w:p w:rsidR="004D20E6" w:rsidRDefault="00FE4E76">
      <w:pPr>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（五）精神文明建设、对外合作交流、后勤服务管理和</w:t>
      </w:r>
      <w:r>
        <w:rPr>
          <w:rFonts w:ascii="仿宋_GB2312" w:eastAsia="仿宋_GB2312" w:hAnsi="仿宋_GB2312" w:cs="仿宋_GB2312" w:hint="eastAsia"/>
          <w:sz w:val="30"/>
          <w:szCs w:val="30"/>
        </w:rPr>
        <w:t>安全稳定工作等的具体措施；</w:t>
      </w:r>
    </w:p>
    <w:p w:rsidR="004D20E6" w:rsidRDefault="00FE4E76">
      <w:pPr>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（六）学生学籍管理、学生表彰和违规处理、年度招生和毕业生工作等的具体事项；</w:t>
      </w:r>
    </w:p>
    <w:p w:rsidR="004D20E6" w:rsidRDefault="00FE4E76">
      <w:pPr>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（七）学校教职工等的人事聘任、解聘、考核、晋升、培养、管理的具体事项；</w:t>
      </w:r>
    </w:p>
    <w:p w:rsidR="004D20E6" w:rsidRDefault="00FE4E76">
      <w:pPr>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（八）学校年度经费预算方案的执行，学校重大项目、大额资金使用的具体安排，资产配置、处置等具体事项；</w:t>
      </w:r>
    </w:p>
    <w:p w:rsidR="004D20E6" w:rsidRDefault="00FE4E76">
      <w:pPr>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（九）其他事关学校事业发展、师生员工切身利益的具体行政事项；</w:t>
      </w:r>
    </w:p>
    <w:p w:rsidR="004D20E6" w:rsidRDefault="00FE4E76">
      <w:pPr>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（十）按规定需要由校长办公会议（校务会议）审议的其他事项。</w:t>
      </w:r>
    </w:p>
    <w:p w:rsidR="004D20E6" w:rsidRDefault="00FE4E76">
      <w:pPr>
        <w:spacing w:line="360" w:lineRule="auto"/>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sz w:val="30"/>
          <w:szCs w:val="30"/>
        </w:rPr>
        <w:t>第十九条</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学校可根据办学实际需要，建立由校友、社会贤达、教师、学生及家长代表等参加的</w:t>
      </w:r>
      <w:r>
        <w:rPr>
          <w:rFonts w:ascii="仿宋_GB2312" w:eastAsia="仿宋_GB2312" w:hAnsi="仿宋_GB2312" w:cs="仿宋_GB2312" w:hint="eastAsia"/>
          <w:kern w:val="0"/>
          <w:sz w:val="30"/>
          <w:szCs w:val="30"/>
        </w:rPr>
        <w:t>校务委员会，对学校章程和重要规</w:t>
      </w:r>
      <w:r>
        <w:rPr>
          <w:rFonts w:ascii="仿宋_GB2312" w:eastAsia="仿宋_GB2312" w:hAnsi="仿宋_GB2312" w:cs="仿宋_GB2312" w:hint="eastAsia"/>
          <w:kern w:val="0"/>
          <w:sz w:val="30"/>
          <w:szCs w:val="30"/>
        </w:rPr>
        <w:t>章制度、学校发展规划、学校教育教学改革方案以及学校其他重大事项进行审议，提出意见和建议。</w:t>
      </w:r>
    </w:p>
    <w:p w:rsidR="004D20E6" w:rsidRDefault="00FE4E76">
      <w:pPr>
        <w:spacing w:line="360" w:lineRule="auto"/>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第二十条</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学校建立以教师为主体的教职工（代表）大会制</w:t>
      </w:r>
      <w:r>
        <w:rPr>
          <w:rFonts w:ascii="仿宋_GB2312" w:eastAsia="仿宋_GB2312" w:hAnsi="仿宋_GB2312" w:cs="仿宋_GB2312" w:hint="eastAsia"/>
          <w:kern w:val="0"/>
          <w:sz w:val="30"/>
          <w:szCs w:val="30"/>
        </w:rPr>
        <w:lastRenderedPageBreak/>
        <w:t>度，保障教职工参与学校民主管理和进行民主监督。教职工（代表）大会在学校党组织的领导下开展工作，尊重和支持校长依法行使管理学校的职权。凡属教职工（代表）大会职权范围的事项，应当提交教职工（代表）大会审议或表决通过。</w:t>
      </w:r>
    </w:p>
    <w:p w:rsidR="004D20E6" w:rsidRDefault="00FE4E76">
      <w:pPr>
        <w:pStyle w:val="a7"/>
        <w:shd w:val="clear" w:color="auto" w:fill="FFFFFF"/>
        <w:spacing w:before="0" w:beforeAutospacing="0" w:after="0" w:afterAutospacing="0" w:line="360" w:lineRule="auto"/>
        <w:ind w:firstLine="48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学校教职工（代表）大会依法行使下列职权：</w:t>
      </w:r>
    </w:p>
    <w:p w:rsidR="004D20E6" w:rsidRDefault="00FE4E76">
      <w:pPr>
        <w:pStyle w:val="a7"/>
        <w:shd w:val="clear" w:color="auto" w:fill="FFFFFF"/>
        <w:spacing w:before="0" w:beforeAutospacing="0" w:after="0" w:afterAutospacing="0" w:line="360" w:lineRule="auto"/>
        <w:ind w:firstLine="48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（一）听取学校章程草案的制定和修订情况报告，审议讨论、提出修改意见和建议；</w:t>
      </w:r>
    </w:p>
    <w:p w:rsidR="004D20E6" w:rsidRDefault="00FE4E76">
      <w:pPr>
        <w:pStyle w:val="a7"/>
        <w:shd w:val="clear" w:color="auto" w:fill="FFFFFF"/>
        <w:spacing w:before="0" w:beforeAutospacing="0" w:after="0" w:afterAutospacing="0" w:line="360" w:lineRule="auto"/>
        <w:ind w:firstLine="48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（二）听取学校发展规划、教职工队伍建设、教育教学改革、校园建设以及其他重大改革和重大问题解决方案的报告，审议讨论、提出意见和建议；</w:t>
      </w:r>
    </w:p>
    <w:p w:rsidR="004D20E6" w:rsidRDefault="00FE4E76">
      <w:pPr>
        <w:pStyle w:val="a7"/>
        <w:shd w:val="clear" w:color="auto" w:fill="FFFFFF"/>
        <w:spacing w:before="0" w:beforeAutospacing="0" w:after="0" w:afterAutospacing="0" w:line="360" w:lineRule="auto"/>
        <w:ind w:firstLine="48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（三）听取学校年度工作、财务工作、工会工作报告以及其他专项工作报告，审议讨论、提出意见和建议；</w:t>
      </w:r>
    </w:p>
    <w:p w:rsidR="004D20E6" w:rsidRDefault="00FE4E76">
      <w:pPr>
        <w:pStyle w:val="a7"/>
        <w:shd w:val="clear" w:color="auto" w:fill="FFFFFF"/>
        <w:spacing w:before="0" w:beforeAutospacing="0" w:after="0" w:afterAutospacing="0" w:line="360" w:lineRule="auto"/>
        <w:ind w:firstLine="48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（四）讨论通过学校提出的与教职工利益直接相关的福利、校内分配实施方案以及相应的教职工聘任、考核、奖惩办法；</w:t>
      </w:r>
    </w:p>
    <w:p w:rsidR="004D20E6" w:rsidRDefault="00FE4E76">
      <w:pPr>
        <w:pStyle w:val="a7"/>
        <w:shd w:val="clear" w:color="auto" w:fill="FFFFFF"/>
        <w:spacing w:before="0" w:beforeAutospacing="0" w:after="0" w:afterAutospacing="0" w:line="360" w:lineRule="auto"/>
        <w:ind w:firstLine="48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（五）审议学校上一届（次）教职工（代表）大会提案的办理情况报告；</w:t>
      </w:r>
    </w:p>
    <w:p w:rsidR="004D20E6" w:rsidRDefault="00FE4E76">
      <w:pPr>
        <w:pStyle w:val="a7"/>
        <w:shd w:val="clear" w:color="auto" w:fill="FFFFFF"/>
        <w:spacing w:before="0" w:beforeAutospacing="0" w:after="0" w:afterAutospacing="0" w:line="360" w:lineRule="auto"/>
        <w:ind w:firstLine="48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（六）按照有关工作规定和安排评议学校领导干部；</w:t>
      </w:r>
    </w:p>
    <w:p w:rsidR="004D20E6" w:rsidRDefault="00FE4E76">
      <w:pPr>
        <w:pStyle w:val="a7"/>
        <w:shd w:val="clear" w:color="auto" w:fill="FFFFFF"/>
        <w:spacing w:before="0" w:beforeAutospacing="0" w:after="0" w:afterAutospacing="0" w:line="360" w:lineRule="auto"/>
        <w:ind w:firstLine="48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（七）通过多种方式对学校工作提出意见和建议，监督学校章程、规章</w:t>
      </w:r>
      <w:r>
        <w:rPr>
          <w:rFonts w:ascii="仿宋_GB2312" w:eastAsia="仿宋_GB2312" w:hAnsi="仿宋_GB2312" w:cs="仿宋_GB2312" w:hint="eastAsia"/>
          <w:sz w:val="30"/>
          <w:szCs w:val="30"/>
        </w:rPr>
        <w:t>制度和决策的落实，提出整改意见和建议；</w:t>
      </w:r>
    </w:p>
    <w:p w:rsidR="004D20E6" w:rsidRDefault="00FE4E76">
      <w:pPr>
        <w:pStyle w:val="a7"/>
        <w:shd w:val="clear" w:color="auto" w:fill="FFFFFF"/>
        <w:spacing w:before="0" w:beforeAutospacing="0" w:after="0" w:afterAutospacing="0" w:line="360" w:lineRule="auto"/>
        <w:ind w:firstLine="48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（八）讨论法律法规规定的以及学校与学校工会商定的其他事项。</w:t>
      </w:r>
    </w:p>
    <w:p w:rsidR="004D20E6" w:rsidRDefault="00FE4E76">
      <w:pPr>
        <w:spacing w:line="360" w:lineRule="auto"/>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学校工会作为教职工（代表）大会的工作机构，负责教职工</w:t>
      </w:r>
      <w:r>
        <w:rPr>
          <w:rFonts w:ascii="仿宋_GB2312" w:eastAsia="仿宋_GB2312" w:hAnsi="仿宋_GB2312" w:cs="仿宋_GB2312" w:hint="eastAsia"/>
          <w:kern w:val="0"/>
          <w:sz w:val="30"/>
          <w:szCs w:val="30"/>
        </w:rPr>
        <w:lastRenderedPageBreak/>
        <w:t>（代表）大会的日常工作，依法保障学校民主管理、民主监督的落实，维护教职工的合法权益。</w:t>
      </w:r>
    </w:p>
    <w:p w:rsidR="004D20E6" w:rsidRDefault="00FE4E76">
      <w:pPr>
        <w:spacing w:line="360" w:lineRule="auto"/>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第二十一条</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学校建立</w:t>
      </w:r>
      <w:r>
        <w:rPr>
          <w:rFonts w:ascii="仿宋_GB2312" w:eastAsia="仿宋_GB2312" w:hAnsi="仿宋_GB2312" w:cs="仿宋_GB2312" w:hint="eastAsia"/>
          <w:color w:val="222222"/>
          <w:sz w:val="30"/>
          <w:szCs w:val="30"/>
          <w:shd w:val="clear" w:color="auto" w:fill="FFFFFF"/>
        </w:rPr>
        <w:t>中国共产主义青年团</w:t>
      </w:r>
      <w:r>
        <w:rPr>
          <w:rFonts w:ascii="仿宋_GB2312" w:eastAsia="仿宋_GB2312" w:hAnsi="仿宋_GB2312" w:cs="仿宋_GB2312" w:hint="eastAsia"/>
          <w:color w:val="222222"/>
          <w:sz w:val="30"/>
          <w:szCs w:val="30"/>
          <w:shd w:val="clear" w:color="auto" w:fill="FFFFFF"/>
        </w:rPr>
        <w:t>/</w:t>
      </w:r>
      <w:r>
        <w:rPr>
          <w:rFonts w:ascii="仿宋_GB2312" w:eastAsia="仿宋_GB2312" w:hAnsi="仿宋_GB2312" w:cs="仿宋_GB2312" w:hint="eastAsia"/>
          <w:color w:val="222222"/>
          <w:sz w:val="30"/>
          <w:szCs w:val="30"/>
          <w:shd w:val="clear" w:color="auto" w:fill="FFFFFF"/>
        </w:rPr>
        <w:t>少先队代表大会</w:t>
      </w:r>
      <w:r>
        <w:rPr>
          <w:rFonts w:ascii="仿宋_GB2312" w:eastAsia="仿宋_GB2312" w:hAnsi="仿宋_GB2312" w:cs="仿宋_GB2312" w:hint="eastAsia"/>
          <w:kern w:val="0"/>
          <w:sz w:val="30"/>
          <w:szCs w:val="30"/>
        </w:rPr>
        <w:t>等群团组织，充分发挥各群团组织在学校管理和服务师生中的作用，维护教职工和学生的合法权益。</w:t>
      </w:r>
    </w:p>
    <w:p w:rsidR="004D20E6" w:rsidRDefault="00FE4E76">
      <w:pPr>
        <w:pStyle w:val="20"/>
        <w:spacing w:after="0" w:line="360" w:lineRule="auto"/>
        <w:ind w:leftChars="0" w:left="0" w:firstLine="600"/>
        <w:rPr>
          <w:rFonts w:ascii="仿宋_GB2312" w:eastAsia="仿宋_GB2312" w:hAnsi="仿宋_GB2312" w:cs="仿宋_GB2312"/>
          <w:sz w:val="30"/>
          <w:szCs w:val="30"/>
        </w:rPr>
      </w:pPr>
      <w:r>
        <w:rPr>
          <w:rFonts w:ascii="仿宋_GB2312" w:eastAsia="仿宋_GB2312" w:hAnsi="仿宋_GB2312" w:cs="仿宋_GB2312" w:hint="eastAsia"/>
          <w:kern w:val="0"/>
          <w:sz w:val="30"/>
          <w:szCs w:val="30"/>
        </w:rPr>
        <w:t>学校指导成立家长委员会，发挥民主管理、协同育人等作用。</w:t>
      </w:r>
    </w:p>
    <w:p w:rsidR="004D20E6" w:rsidRDefault="00FE4E76">
      <w:pPr>
        <w:spacing w:line="360" w:lineRule="auto"/>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第二十二条</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学校设置</w:t>
      </w:r>
      <w:r>
        <w:rPr>
          <w:rFonts w:ascii="仿宋_GB2312" w:eastAsia="仿宋_GB2312" w:hAnsi="仿宋_GB2312" w:cs="仿宋_GB2312" w:hint="eastAsia"/>
          <w:sz w:val="30"/>
          <w:szCs w:val="30"/>
        </w:rPr>
        <w:t>9</w:t>
      </w:r>
      <w:r>
        <w:rPr>
          <w:rFonts w:ascii="仿宋_GB2312" w:eastAsia="仿宋_GB2312" w:hAnsi="仿宋_GB2312" w:cs="仿宋_GB2312" w:hint="eastAsia"/>
          <w:kern w:val="0"/>
          <w:sz w:val="30"/>
          <w:szCs w:val="30"/>
        </w:rPr>
        <w:t>个内设机构，其中，综合管理部门：校务办公室、教导处、</w:t>
      </w:r>
      <w:r>
        <w:rPr>
          <w:rFonts w:ascii="仿宋_GB2312" w:eastAsia="仿宋_GB2312" w:hAnsi="仿宋_GB2312" w:cs="仿宋_GB2312" w:hint="eastAsia"/>
          <w:kern w:val="0"/>
          <w:sz w:val="30"/>
          <w:szCs w:val="30"/>
        </w:rPr>
        <w:t>德育室、大队部、科研室、总务处、特色项目部、课程部、人事室；并根据实际需要设置教学教辅部门。</w:t>
      </w:r>
    </w:p>
    <w:p w:rsidR="004D20E6" w:rsidRDefault="00FE4E76">
      <w:pPr>
        <w:pStyle w:val="a7"/>
        <w:shd w:val="clear" w:color="auto" w:fill="FFFFFF"/>
        <w:spacing w:before="0" w:beforeAutospacing="0" w:after="0" w:afterAutospacing="0" w:line="360" w:lineRule="auto"/>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学校党务工作机构与行政相应机构合署办公。</w:t>
      </w:r>
    </w:p>
    <w:p w:rsidR="004D20E6" w:rsidRDefault="00FE4E76">
      <w:pPr>
        <w:spacing w:line="360" w:lineRule="auto"/>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第二十三条</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本校积极推进法律顾问制度、法治副校长等工作机制建设，积极发挥法治副校长和法律专业人士对提高学校依法治校水平的作用。</w:t>
      </w:r>
    </w:p>
    <w:p w:rsidR="004D20E6" w:rsidRDefault="00FE4E76">
      <w:pPr>
        <w:spacing w:line="360" w:lineRule="auto"/>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学校聘请法律实务工作者担任学校法律顾问，完善法律顾问工作机制，畅通法律顾问履职渠道。</w:t>
      </w:r>
    </w:p>
    <w:p w:rsidR="004D20E6" w:rsidRDefault="00FE4E76">
      <w:pPr>
        <w:spacing w:line="360" w:lineRule="auto"/>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学校聘请公检法司专业人士在学校兼任法治副校长职务，协助开展法治教育、学生保护、安全管理、预防犯罪、依法治理等工作。</w:t>
      </w:r>
    </w:p>
    <w:p w:rsidR="004D20E6" w:rsidRDefault="00FE4E76">
      <w:pPr>
        <w:spacing w:line="360" w:lineRule="auto"/>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第二十四条</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学校建立校内申诉制度，分别成立学生</w:t>
      </w:r>
      <w:r>
        <w:rPr>
          <w:rFonts w:ascii="仿宋_GB2312" w:eastAsia="仿宋_GB2312" w:hAnsi="仿宋_GB2312" w:cs="仿宋_GB2312" w:hint="eastAsia"/>
          <w:kern w:val="0"/>
          <w:sz w:val="30"/>
          <w:szCs w:val="30"/>
        </w:rPr>
        <w:t>申诉委员会和教职工申诉及调解委员会</w:t>
      </w:r>
      <w:r>
        <w:rPr>
          <w:rFonts w:ascii="仿宋_GB2312" w:eastAsia="仿宋_GB2312" w:hAnsi="仿宋_GB2312" w:cs="仿宋_GB2312" w:hint="eastAsia"/>
          <w:kern w:val="0"/>
          <w:sz w:val="30"/>
          <w:szCs w:val="30"/>
        </w:rPr>
        <w:t>。</w:t>
      </w:r>
      <w:r>
        <w:rPr>
          <w:rFonts w:ascii="仿宋_GB2312" w:eastAsia="仿宋_GB2312" w:hAnsi="仿宋_GB2312" w:cs="仿宋_GB2312" w:hint="eastAsia"/>
          <w:kern w:val="0"/>
          <w:sz w:val="30"/>
          <w:szCs w:val="30"/>
        </w:rPr>
        <w:t>学生申诉委员会一般由学校代表、学生代表、家长代表、教师代表等几方代表组成，包括学校党政主要领导、教师代表、学生代表、家长代表以及法律顾问等</w:t>
      </w:r>
      <w:r>
        <w:rPr>
          <w:rFonts w:ascii="仿宋_GB2312" w:eastAsia="仿宋_GB2312" w:hAnsi="仿宋_GB2312" w:cs="仿宋_GB2312" w:hint="eastAsia"/>
          <w:kern w:val="0"/>
          <w:sz w:val="30"/>
          <w:szCs w:val="30"/>
        </w:rPr>
        <w:lastRenderedPageBreak/>
        <w:t>成员组成，并允许学生聘请代理人参加申诉，切实维护学生的申诉权利。</w:t>
      </w:r>
    </w:p>
    <w:p w:rsidR="004D20E6" w:rsidRDefault="00FE4E76">
      <w:pPr>
        <w:spacing w:line="360" w:lineRule="auto"/>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教职工申诉及调解委员会一般由学校代表、工会代表、教师代表等三方代表组成，包括学校党政主要领导、纪检干部、工会主席、教师代表以及法律顾问等成员组成，具有广泛的代表性和权威性，主要成员应当经教职工代表大会认可。</w:t>
      </w:r>
    </w:p>
    <w:p w:rsidR="004D20E6" w:rsidRDefault="00FE4E76">
      <w:pPr>
        <w:spacing w:line="360" w:lineRule="auto"/>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涉及师生处分、申诉等事项，学校可主动举行听证；师生申请听证的，按规定举行听证。</w:t>
      </w:r>
    </w:p>
    <w:p w:rsidR="004D20E6" w:rsidRDefault="004D20E6">
      <w:pPr>
        <w:widowControl/>
        <w:spacing w:line="360" w:lineRule="auto"/>
        <w:ind w:firstLine="480"/>
        <w:jc w:val="center"/>
        <w:rPr>
          <w:rFonts w:ascii="黑体" w:eastAsia="黑体" w:hAnsi="黑体" w:cs="Arial"/>
          <w:color w:val="000000"/>
          <w:kern w:val="0"/>
          <w:sz w:val="30"/>
          <w:szCs w:val="30"/>
        </w:rPr>
      </w:pPr>
    </w:p>
    <w:p w:rsidR="004D20E6" w:rsidRDefault="00FE4E76">
      <w:pPr>
        <w:widowControl/>
        <w:spacing w:line="360" w:lineRule="auto"/>
        <w:ind w:firstLine="480"/>
        <w:jc w:val="center"/>
        <w:rPr>
          <w:rFonts w:ascii="仿宋_GB2312" w:eastAsia="仿宋_GB2312" w:hAnsi="仿宋_GB2312" w:cs="仿宋_GB2312"/>
          <w:b/>
          <w:kern w:val="0"/>
          <w:sz w:val="30"/>
          <w:szCs w:val="30"/>
        </w:rPr>
      </w:pPr>
      <w:r>
        <w:rPr>
          <w:rFonts w:ascii="仿宋_GB2312" w:eastAsia="仿宋_GB2312" w:hAnsi="仿宋_GB2312" w:cs="仿宋_GB2312" w:hint="eastAsia"/>
          <w:b/>
          <w:kern w:val="0"/>
          <w:sz w:val="30"/>
          <w:szCs w:val="30"/>
        </w:rPr>
        <w:t>第四章</w:t>
      </w:r>
      <w:r>
        <w:rPr>
          <w:rFonts w:ascii="仿宋_GB2312" w:eastAsia="仿宋_GB2312" w:hAnsi="仿宋_GB2312" w:cs="仿宋_GB2312" w:hint="eastAsia"/>
          <w:b/>
          <w:kern w:val="0"/>
          <w:sz w:val="30"/>
          <w:szCs w:val="30"/>
        </w:rPr>
        <w:t xml:space="preserve">  </w:t>
      </w:r>
      <w:r>
        <w:rPr>
          <w:rFonts w:ascii="仿宋_GB2312" w:eastAsia="仿宋_GB2312" w:hAnsi="仿宋_GB2312" w:cs="仿宋_GB2312" w:hint="eastAsia"/>
          <w:b/>
          <w:kern w:val="0"/>
          <w:sz w:val="30"/>
          <w:szCs w:val="30"/>
        </w:rPr>
        <w:t>权利义务关系</w:t>
      </w:r>
    </w:p>
    <w:p w:rsidR="004D20E6" w:rsidRDefault="00FE4E76">
      <w:pPr>
        <w:pStyle w:val="2"/>
        <w:rPr>
          <w:rFonts w:ascii="仿宋_GB2312" w:eastAsia="仿宋_GB2312" w:hAnsi="仿宋_GB2312" w:cs="仿宋_GB2312" w:hint="default"/>
          <w:sz w:val="30"/>
          <w:szCs w:val="30"/>
          <w:shd w:val="clear" w:color="auto" w:fill="FFFFFF"/>
        </w:rPr>
      </w:pPr>
      <w:r>
        <w:rPr>
          <w:rFonts w:ascii="仿宋_GB2312" w:eastAsia="仿宋_GB2312" w:hAnsi="仿宋_GB2312" w:cs="仿宋_GB2312"/>
          <w:sz w:val="30"/>
          <w:szCs w:val="30"/>
          <w:shd w:val="clear" w:color="auto" w:fill="FFFFFF"/>
        </w:rPr>
        <w:t>第一节</w:t>
      </w:r>
      <w:r>
        <w:rPr>
          <w:rFonts w:ascii="仿宋_GB2312" w:eastAsia="仿宋_GB2312" w:hAnsi="仿宋_GB2312" w:cs="仿宋_GB2312"/>
          <w:sz w:val="30"/>
          <w:szCs w:val="30"/>
          <w:shd w:val="clear" w:color="auto" w:fill="FFFFFF"/>
        </w:rPr>
        <w:t xml:space="preserve">  </w:t>
      </w:r>
      <w:r>
        <w:rPr>
          <w:rFonts w:ascii="仿宋_GB2312" w:eastAsia="仿宋_GB2312" w:hAnsi="仿宋_GB2312" w:cs="仿宋_GB2312"/>
          <w:sz w:val="30"/>
          <w:szCs w:val="30"/>
          <w:shd w:val="clear" w:color="auto" w:fill="FFFFFF"/>
        </w:rPr>
        <w:t>举办者</w:t>
      </w:r>
    </w:p>
    <w:p w:rsidR="004D20E6" w:rsidRDefault="004D20E6">
      <w:pPr>
        <w:spacing w:line="360" w:lineRule="auto"/>
      </w:pPr>
    </w:p>
    <w:p w:rsidR="004D20E6" w:rsidRDefault="00FE4E76">
      <w:pPr>
        <w:pStyle w:val="a7"/>
        <w:shd w:val="clear" w:color="auto" w:fill="FFFFFF"/>
        <w:spacing w:before="0" w:beforeAutospacing="0" w:after="0" w:afterAutospacing="0" w:line="360" w:lineRule="auto"/>
        <w:ind w:firstLineChars="200" w:firstLine="600"/>
        <w:jc w:val="both"/>
        <w:rPr>
          <w:rFonts w:ascii="仿宋_GB2312" w:eastAsia="仿宋_GB2312" w:hAnsi="仿宋_GB2312" w:cs="仿宋_GB2312"/>
          <w:sz w:val="30"/>
          <w:szCs w:val="30"/>
          <w:shd w:val="clear" w:color="auto" w:fill="FFFFFF"/>
        </w:rPr>
      </w:pPr>
      <w:r>
        <w:rPr>
          <w:rFonts w:ascii="仿宋_GB2312" w:eastAsia="仿宋_GB2312" w:hAnsi="仿宋_GB2312" w:cs="仿宋_GB2312" w:hint="eastAsia"/>
          <w:sz w:val="30"/>
          <w:szCs w:val="30"/>
          <w:shd w:val="clear" w:color="auto" w:fill="FFFFFF"/>
        </w:rPr>
        <w:t>第二十五条</w:t>
      </w:r>
      <w:r>
        <w:rPr>
          <w:rFonts w:ascii="仿宋_GB2312" w:eastAsia="仿宋_GB2312" w:hAnsi="仿宋_GB2312" w:cs="仿宋_GB2312" w:hint="eastAsia"/>
          <w:sz w:val="30"/>
          <w:szCs w:val="30"/>
          <w:shd w:val="clear" w:color="auto" w:fill="FFFFFF"/>
        </w:rPr>
        <w:t xml:space="preserve"> </w:t>
      </w:r>
      <w:r>
        <w:rPr>
          <w:rFonts w:ascii="仿宋_GB2312" w:eastAsia="仿宋_GB2312" w:hAnsi="仿宋_GB2312" w:cs="仿宋_GB2312" w:hint="eastAsia"/>
          <w:sz w:val="30"/>
          <w:szCs w:val="30"/>
          <w:shd w:val="clear" w:color="auto" w:fill="FFFFFF"/>
        </w:rPr>
        <w:t>举办者的权利：</w:t>
      </w:r>
    </w:p>
    <w:p w:rsidR="004D20E6" w:rsidRDefault="00FE4E76">
      <w:pPr>
        <w:pStyle w:val="a7"/>
        <w:shd w:val="clear" w:color="auto" w:fill="FFFFFF"/>
        <w:spacing w:before="0" w:beforeAutospacing="0" w:after="0" w:afterAutospacing="0" w:line="360" w:lineRule="auto"/>
        <w:ind w:firstLineChars="200" w:firstLine="600"/>
        <w:jc w:val="both"/>
        <w:rPr>
          <w:rFonts w:ascii="仿宋_GB2312" w:eastAsia="仿宋_GB2312" w:hAnsi="仿宋_GB2312" w:cs="仿宋_GB2312"/>
          <w:sz w:val="30"/>
          <w:szCs w:val="30"/>
          <w:shd w:val="clear" w:color="auto" w:fill="FFFFFF"/>
        </w:rPr>
      </w:pPr>
      <w:r>
        <w:rPr>
          <w:rFonts w:ascii="仿宋_GB2312" w:eastAsia="仿宋_GB2312" w:hAnsi="仿宋_GB2312" w:cs="仿宋_GB2312" w:hint="eastAsia"/>
          <w:sz w:val="30"/>
          <w:szCs w:val="30"/>
          <w:shd w:val="clear" w:color="auto" w:fill="FFFFFF"/>
        </w:rPr>
        <w:t>（一）任免校长及学校党政领导；</w:t>
      </w:r>
    </w:p>
    <w:p w:rsidR="004D20E6" w:rsidRDefault="00FE4E76">
      <w:pPr>
        <w:pStyle w:val="a7"/>
        <w:shd w:val="clear" w:color="auto" w:fill="FFFFFF"/>
        <w:spacing w:before="0" w:beforeAutospacing="0" w:after="0" w:afterAutospacing="0" w:line="360" w:lineRule="auto"/>
        <w:ind w:firstLineChars="200" w:firstLine="600"/>
        <w:jc w:val="both"/>
        <w:rPr>
          <w:rFonts w:ascii="仿宋_GB2312" w:eastAsia="仿宋_GB2312" w:hAnsi="仿宋_GB2312" w:cs="仿宋_GB2312"/>
          <w:sz w:val="30"/>
          <w:szCs w:val="30"/>
          <w:shd w:val="clear" w:color="auto" w:fill="FFFFFF"/>
        </w:rPr>
      </w:pPr>
      <w:r>
        <w:rPr>
          <w:rFonts w:ascii="仿宋_GB2312" w:eastAsia="仿宋_GB2312" w:hAnsi="仿宋_GB2312" w:cs="仿宋_GB2312" w:hint="eastAsia"/>
          <w:sz w:val="30"/>
          <w:szCs w:val="30"/>
          <w:shd w:val="clear" w:color="auto" w:fill="FFFFFF"/>
        </w:rPr>
        <w:t>（二）审定学校发展规划、重大项目、收支预算；</w:t>
      </w:r>
    </w:p>
    <w:p w:rsidR="004D20E6" w:rsidRDefault="00FE4E76">
      <w:pPr>
        <w:pStyle w:val="a7"/>
        <w:shd w:val="clear" w:color="auto" w:fill="FFFFFF"/>
        <w:spacing w:before="0" w:beforeAutospacing="0" w:after="0" w:afterAutospacing="0" w:line="360" w:lineRule="auto"/>
        <w:ind w:firstLineChars="200" w:firstLine="600"/>
        <w:jc w:val="both"/>
        <w:rPr>
          <w:rFonts w:ascii="仿宋_GB2312" w:eastAsia="仿宋_GB2312" w:hAnsi="仿宋_GB2312" w:cs="仿宋_GB2312"/>
          <w:sz w:val="30"/>
          <w:szCs w:val="30"/>
          <w:shd w:val="clear" w:color="auto" w:fill="FFFFFF"/>
        </w:rPr>
      </w:pPr>
      <w:r>
        <w:rPr>
          <w:rFonts w:ascii="仿宋_GB2312" w:eastAsia="仿宋_GB2312" w:hAnsi="仿宋_GB2312" w:cs="仿宋_GB2312" w:hint="eastAsia"/>
          <w:sz w:val="30"/>
          <w:szCs w:val="30"/>
          <w:shd w:val="clear" w:color="auto" w:fill="FFFFFF"/>
        </w:rPr>
        <w:t>（三）考核学校办学绩效；</w:t>
      </w:r>
    </w:p>
    <w:p w:rsidR="004D20E6" w:rsidRDefault="00FE4E76">
      <w:pPr>
        <w:pStyle w:val="a7"/>
        <w:shd w:val="clear" w:color="auto" w:fill="FFFFFF"/>
        <w:spacing w:before="0" w:beforeAutospacing="0" w:after="0" w:afterAutospacing="0" w:line="360" w:lineRule="auto"/>
        <w:ind w:firstLineChars="200" w:firstLine="600"/>
        <w:jc w:val="both"/>
        <w:rPr>
          <w:rFonts w:ascii="仿宋_GB2312" w:eastAsia="仿宋_GB2312" w:hAnsi="仿宋_GB2312" w:cs="仿宋_GB2312"/>
          <w:sz w:val="30"/>
          <w:szCs w:val="30"/>
          <w:shd w:val="clear" w:color="auto" w:fill="FFFFFF"/>
        </w:rPr>
      </w:pPr>
      <w:r>
        <w:rPr>
          <w:rFonts w:ascii="仿宋_GB2312" w:eastAsia="仿宋_GB2312" w:hAnsi="仿宋_GB2312" w:cs="仿宋_GB2312" w:hint="eastAsia"/>
          <w:sz w:val="30"/>
          <w:szCs w:val="30"/>
          <w:shd w:val="clear" w:color="auto" w:fill="FFFFFF"/>
        </w:rPr>
        <w:t>（四）查阅或审计校务会议记录和学校财务会计报告，对国有资产运用情况进行监管；</w:t>
      </w:r>
    </w:p>
    <w:p w:rsidR="004D20E6" w:rsidRDefault="00FE4E76">
      <w:pPr>
        <w:pStyle w:val="a7"/>
        <w:shd w:val="clear" w:color="auto" w:fill="FFFFFF"/>
        <w:spacing w:before="0" w:beforeAutospacing="0" w:after="0" w:afterAutospacing="0" w:line="360" w:lineRule="auto"/>
        <w:ind w:firstLineChars="200" w:firstLine="600"/>
        <w:jc w:val="both"/>
        <w:rPr>
          <w:rFonts w:ascii="仿宋_GB2312" w:eastAsia="仿宋_GB2312" w:hAnsi="仿宋_GB2312" w:cs="仿宋_GB2312"/>
          <w:sz w:val="30"/>
          <w:szCs w:val="30"/>
          <w:shd w:val="clear" w:color="auto" w:fill="FFFFFF"/>
        </w:rPr>
      </w:pPr>
      <w:r>
        <w:rPr>
          <w:rFonts w:ascii="仿宋_GB2312" w:eastAsia="仿宋_GB2312" w:hAnsi="仿宋_GB2312" w:cs="仿宋_GB2312" w:hint="eastAsia"/>
          <w:sz w:val="30"/>
          <w:szCs w:val="30"/>
          <w:shd w:val="clear" w:color="auto" w:fill="FFFFFF"/>
        </w:rPr>
        <w:t>（五）对学校的教育、教学、科研、文化、师资、国际交流、社会服务和管理等提出意见建议；</w:t>
      </w:r>
    </w:p>
    <w:p w:rsidR="004D20E6" w:rsidRDefault="00FE4E76">
      <w:pPr>
        <w:pStyle w:val="a7"/>
        <w:shd w:val="clear" w:color="auto" w:fill="FFFFFF"/>
        <w:spacing w:before="0" w:beforeAutospacing="0" w:after="0" w:afterAutospacing="0" w:line="360" w:lineRule="auto"/>
        <w:ind w:firstLineChars="200" w:firstLine="600"/>
        <w:jc w:val="both"/>
        <w:rPr>
          <w:rFonts w:ascii="仿宋_GB2312" w:eastAsia="仿宋_GB2312" w:hAnsi="仿宋_GB2312" w:cs="仿宋_GB2312"/>
          <w:sz w:val="30"/>
          <w:szCs w:val="30"/>
          <w:shd w:val="clear" w:color="auto" w:fill="FFFFFF"/>
        </w:rPr>
      </w:pPr>
      <w:r>
        <w:rPr>
          <w:rFonts w:ascii="仿宋_GB2312" w:eastAsia="仿宋_GB2312" w:hAnsi="仿宋_GB2312" w:cs="仿宋_GB2312" w:hint="eastAsia"/>
          <w:sz w:val="30"/>
          <w:szCs w:val="30"/>
          <w:shd w:val="clear" w:color="auto" w:fill="FFFFFF"/>
        </w:rPr>
        <w:t>（六）法律、法规、规章及本章程规定的其他权利。</w:t>
      </w:r>
    </w:p>
    <w:p w:rsidR="004D20E6" w:rsidRDefault="00FE4E76">
      <w:pPr>
        <w:spacing w:line="360" w:lineRule="auto"/>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第二十六条</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举办者的义务：</w:t>
      </w:r>
    </w:p>
    <w:p w:rsidR="004D20E6" w:rsidRDefault="00FE4E76">
      <w:pPr>
        <w:spacing w:line="360" w:lineRule="auto"/>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lastRenderedPageBreak/>
        <w:t>（一）遵守国家的法律、法规、规章和有关规定，贯彻党的教育方针，坚持社会主义办学方向和教育公益性原则；</w:t>
      </w:r>
    </w:p>
    <w:p w:rsidR="004D20E6" w:rsidRDefault="00FE4E76">
      <w:pPr>
        <w:spacing w:line="360" w:lineRule="auto"/>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（二）监督本校依照法律法规和章程开展活动；</w:t>
      </w:r>
    </w:p>
    <w:p w:rsidR="004D20E6" w:rsidRDefault="00FE4E76">
      <w:pPr>
        <w:spacing w:line="360" w:lineRule="auto"/>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（三）按时、足额落实教育经费，加强预算绩效管理，提高资金使用效益，提供学校办学及发展所必要的办学条件；</w:t>
      </w:r>
    </w:p>
    <w:p w:rsidR="004D20E6" w:rsidRDefault="00FE4E76">
      <w:pPr>
        <w:spacing w:line="360" w:lineRule="auto"/>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（四）落实学校的办学自主权，支持学校依法治校、民主管理、科学发展，不干预学校的正常教学活动；</w:t>
      </w:r>
    </w:p>
    <w:p w:rsidR="004D20E6" w:rsidRDefault="00FE4E76">
      <w:pPr>
        <w:spacing w:line="360" w:lineRule="auto"/>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（五）法律、法规、规章及本章程规定的其他义务。</w:t>
      </w:r>
    </w:p>
    <w:p w:rsidR="004D20E6" w:rsidRDefault="004D20E6">
      <w:pPr>
        <w:spacing w:line="360" w:lineRule="auto"/>
        <w:ind w:firstLineChars="200" w:firstLine="600"/>
        <w:rPr>
          <w:rFonts w:ascii="仿宋_GB2312" w:eastAsia="仿宋_GB2312" w:hAnsi="仿宋_GB2312" w:cs="仿宋_GB2312"/>
          <w:kern w:val="0"/>
          <w:sz w:val="30"/>
          <w:szCs w:val="30"/>
        </w:rPr>
      </w:pPr>
    </w:p>
    <w:p w:rsidR="004D20E6" w:rsidRDefault="00FE4E76">
      <w:pPr>
        <w:pStyle w:val="2"/>
        <w:rPr>
          <w:rFonts w:ascii="仿宋_GB2312" w:eastAsia="仿宋_GB2312" w:hAnsi="仿宋_GB2312" w:cs="仿宋_GB2312" w:hint="default"/>
          <w:sz w:val="30"/>
          <w:szCs w:val="30"/>
        </w:rPr>
      </w:pPr>
      <w:r>
        <w:rPr>
          <w:rFonts w:ascii="仿宋_GB2312" w:eastAsia="仿宋_GB2312" w:hAnsi="仿宋_GB2312" w:cs="仿宋_GB2312"/>
          <w:sz w:val="30"/>
          <w:szCs w:val="30"/>
        </w:rPr>
        <w:t>第二节</w:t>
      </w:r>
      <w:r>
        <w:rPr>
          <w:rFonts w:ascii="仿宋_GB2312" w:eastAsia="仿宋_GB2312" w:hAnsi="仿宋_GB2312" w:cs="仿宋_GB2312"/>
          <w:sz w:val="30"/>
          <w:szCs w:val="30"/>
        </w:rPr>
        <w:t xml:space="preserve">  </w:t>
      </w:r>
      <w:r>
        <w:rPr>
          <w:rFonts w:ascii="仿宋_GB2312" w:eastAsia="仿宋_GB2312" w:hAnsi="仿宋_GB2312" w:cs="仿宋_GB2312"/>
          <w:sz w:val="30"/>
          <w:szCs w:val="30"/>
        </w:rPr>
        <w:t>学生</w:t>
      </w:r>
    </w:p>
    <w:p w:rsidR="004D20E6" w:rsidRDefault="004D20E6">
      <w:pPr>
        <w:spacing w:line="360" w:lineRule="auto"/>
      </w:pPr>
    </w:p>
    <w:p w:rsidR="004D20E6" w:rsidRDefault="00FE4E76">
      <w:pPr>
        <w:spacing w:line="360" w:lineRule="auto"/>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第二十七条</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按照本市、区招生政策被学校录取或转入学校学习，且办理入学注册手续后取得学籍的，为本校学生。</w:t>
      </w:r>
    </w:p>
    <w:p w:rsidR="004D20E6" w:rsidRDefault="00FE4E76">
      <w:pPr>
        <w:pStyle w:val="20"/>
        <w:spacing w:after="0" w:line="360" w:lineRule="auto"/>
        <w:ind w:leftChars="0" w:left="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第二十八条</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学生享有下列权利：</w:t>
      </w:r>
    </w:p>
    <w:p w:rsidR="004D20E6" w:rsidRDefault="00FE4E76">
      <w:pPr>
        <w:spacing w:line="360" w:lineRule="auto"/>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（一）参加教育教学计划安排的各种活动，根据学校安排使用教育教学设施、设备、图书资料等教育教学资源；</w:t>
      </w:r>
    </w:p>
    <w:p w:rsidR="004D20E6" w:rsidRDefault="00FE4E76">
      <w:pPr>
        <w:spacing w:line="360" w:lineRule="auto"/>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（二）享受国家及本市资助政策；</w:t>
      </w:r>
    </w:p>
    <w:p w:rsidR="004D20E6" w:rsidRDefault="00FE4E76">
      <w:pPr>
        <w:spacing w:line="360" w:lineRule="auto"/>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（三）在学业成绩和品行上获得符合客观事实的适当评价，完成规定的学业后获得相应的学业证书；</w:t>
      </w:r>
    </w:p>
    <w:p w:rsidR="004D20E6" w:rsidRDefault="00FE4E76">
      <w:pPr>
        <w:spacing w:line="360" w:lineRule="auto"/>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（四）对学校给予的处分不服依法向有关部门提出申诉，对学校、教师侵犯其人身权、财产权等合法权益，提出申诉或者依法提起诉讼；</w:t>
      </w:r>
    </w:p>
    <w:p w:rsidR="004D20E6" w:rsidRDefault="00FE4E76">
      <w:pPr>
        <w:spacing w:line="360" w:lineRule="auto"/>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lastRenderedPageBreak/>
        <w:t>（五）个人及家庭隐私和个人信息依法受学校保护；</w:t>
      </w:r>
    </w:p>
    <w:p w:rsidR="004D20E6" w:rsidRDefault="00FE4E76">
      <w:pPr>
        <w:spacing w:line="360" w:lineRule="auto"/>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（六）法律、法规规定的其他权利。</w:t>
      </w:r>
    </w:p>
    <w:p w:rsidR="004D20E6" w:rsidRDefault="00FE4E76">
      <w:pPr>
        <w:spacing w:line="360" w:lineRule="auto"/>
        <w:ind w:leftChars="200" w:left="42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第二十九条</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学生应当履行下列义务：</w:t>
      </w:r>
    </w:p>
    <w:p w:rsidR="004D20E6" w:rsidRDefault="00FE4E76">
      <w:pPr>
        <w:spacing w:line="360" w:lineRule="auto"/>
        <w:ind w:leftChars="200" w:left="420" w:firstLineChars="50" w:firstLine="15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（一）遵守法律、法规；</w:t>
      </w:r>
    </w:p>
    <w:p w:rsidR="004D20E6" w:rsidRDefault="00FE4E76">
      <w:pPr>
        <w:spacing w:line="360" w:lineRule="auto"/>
        <w:ind w:leftChars="200" w:left="420" w:firstLineChars="50" w:firstLine="15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（二）遵守学生行为规范，尊敬师长，养成良好的思想品德和行为习惯；</w:t>
      </w:r>
    </w:p>
    <w:p w:rsidR="004D20E6" w:rsidRDefault="00FE4E76">
      <w:pPr>
        <w:spacing w:line="360" w:lineRule="auto"/>
        <w:ind w:leftChars="200" w:left="420" w:firstLineChars="50" w:firstLine="15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（三）努力学习，完成规定的学习任务；</w:t>
      </w:r>
    </w:p>
    <w:p w:rsidR="004D20E6" w:rsidRDefault="00FE4E76">
      <w:pPr>
        <w:spacing w:line="360" w:lineRule="auto"/>
        <w:ind w:leftChars="200" w:left="420" w:firstLineChars="50" w:firstLine="15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（四）遵守学校的章程和规章制度；</w:t>
      </w:r>
    </w:p>
    <w:p w:rsidR="004D20E6" w:rsidRDefault="00FE4E76">
      <w:pPr>
        <w:widowControl/>
        <w:spacing w:line="360" w:lineRule="auto"/>
        <w:ind w:firstLineChars="200" w:firstLine="6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（五）参加学校组织的各项活动，自觉维护学校声誉，为校争光；</w:t>
      </w:r>
    </w:p>
    <w:p w:rsidR="004D20E6" w:rsidRDefault="00FE4E76">
      <w:pPr>
        <w:spacing w:line="360" w:lineRule="auto"/>
        <w:ind w:leftChars="200" w:left="420" w:firstLineChars="50" w:firstLine="150"/>
        <w:rPr>
          <w:rFonts w:ascii="仿宋_GB2312" w:eastAsia="仿宋_GB2312" w:hAnsi="仿宋_GB2312" w:cs="仿宋_GB2312"/>
          <w:sz w:val="30"/>
          <w:szCs w:val="30"/>
        </w:rPr>
      </w:pPr>
      <w:r>
        <w:rPr>
          <w:rFonts w:ascii="仿宋_GB2312" w:eastAsia="仿宋_GB2312" w:hAnsi="仿宋_GB2312" w:cs="仿宋_GB2312" w:hint="eastAsia"/>
          <w:kern w:val="0"/>
          <w:sz w:val="30"/>
          <w:szCs w:val="30"/>
        </w:rPr>
        <w:t>（六）法律、法规规定的其他义务。</w:t>
      </w:r>
    </w:p>
    <w:p w:rsidR="004D20E6" w:rsidRDefault="00FE4E76">
      <w:pPr>
        <w:spacing w:line="360" w:lineRule="auto"/>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第三十条</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学校按照市、区教育行政部门有关规定实行学籍管理，健全学生学籍档案，依法依规办理学生转学、休学、复学、退学、恢复学籍等相关手续，依</w:t>
      </w:r>
      <w:r>
        <w:rPr>
          <w:rFonts w:ascii="仿宋_GB2312" w:eastAsia="仿宋_GB2312" w:hAnsi="仿宋_GB2312" w:cs="仿宋_GB2312" w:hint="eastAsia"/>
          <w:kern w:val="0"/>
          <w:sz w:val="30"/>
          <w:szCs w:val="30"/>
        </w:rPr>
        <w:t>法依规对学生给予奖励和处分。</w:t>
      </w:r>
    </w:p>
    <w:p w:rsidR="004D20E6" w:rsidRDefault="00FE4E76">
      <w:pPr>
        <w:spacing w:line="360" w:lineRule="auto"/>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学校对修完修学年限内规定的课程且综合素质、学科学习业绩达到毕业条件的学生，准予毕业并发给毕业证书。</w:t>
      </w:r>
    </w:p>
    <w:p w:rsidR="004D20E6" w:rsidRDefault="00FE4E76">
      <w:pPr>
        <w:spacing w:line="360" w:lineRule="auto"/>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第三十一条</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学校建立学生成长档案，对学生实施综合素质评定，</w:t>
      </w:r>
      <w:r>
        <w:rPr>
          <w:rFonts w:ascii="仿宋_GB2312" w:eastAsia="仿宋_GB2312" w:hAnsi="仿宋_GB2312" w:cs="仿宋_GB2312" w:hint="eastAsia"/>
          <w:sz w:val="30"/>
          <w:szCs w:val="30"/>
        </w:rPr>
        <w:t>记入学生成长手册，</w:t>
      </w:r>
      <w:r>
        <w:rPr>
          <w:rFonts w:ascii="仿宋_GB2312" w:eastAsia="仿宋_GB2312" w:hAnsi="仿宋_GB2312" w:cs="仿宋_GB2312" w:hint="eastAsia"/>
          <w:kern w:val="0"/>
          <w:sz w:val="30"/>
          <w:szCs w:val="30"/>
        </w:rPr>
        <w:t>促进学生全面发展。</w:t>
      </w:r>
    </w:p>
    <w:p w:rsidR="004D20E6" w:rsidRDefault="00FE4E76">
      <w:pPr>
        <w:spacing w:line="360" w:lineRule="auto"/>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学校对德智体美劳诸方面均表现突出、在某方面有突出成绩或进步显著的学生，予以表彰和奖励。</w:t>
      </w:r>
    </w:p>
    <w:p w:rsidR="004D20E6" w:rsidRDefault="00FE4E76">
      <w:pPr>
        <w:spacing w:line="360" w:lineRule="auto"/>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学校对违反校纪校规的学生予以批评教育，并可对情节严重者给予相应处分。处分一般分为警告、严重警告、记过</w:t>
      </w:r>
      <w:r>
        <w:rPr>
          <w:rFonts w:ascii="仿宋_GB2312" w:eastAsia="仿宋_GB2312" w:hAnsi="仿宋_GB2312" w:cs="仿宋_GB2312" w:hint="eastAsia"/>
          <w:kern w:val="0"/>
          <w:sz w:val="30"/>
          <w:szCs w:val="30"/>
        </w:rPr>
        <w:t>。</w:t>
      </w:r>
    </w:p>
    <w:p w:rsidR="004D20E6" w:rsidRDefault="00FE4E76">
      <w:pPr>
        <w:spacing w:line="360" w:lineRule="auto"/>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lastRenderedPageBreak/>
        <w:t>第三十二条</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学校对在籍在读家庭经济困难的学生，按照国家和本市的相关规定通过免除相应费用、提供国</w:t>
      </w:r>
      <w:r>
        <w:rPr>
          <w:rFonts w:ascii="仿宋_GB2312" w:eastAsia="仿宋_GB2312" w:hAnsi="仿宋_GB2312" w:cs="仿宋_GB2312" w:hint="eastAsia"/>
          <w:kern w:val="0"/>
          <w:sz w:val="30"/>
          <w:szCs w:val="30"/>
        </w:rPr>
        <w:t>家助学金等方式给予资助。</w:t>
      </w:r>
    </w:p>
    <w:p w:rsidR="004D20E6" w:rsidRDefault="004D20E6">
      <w:pPr>
        <w:spacing w:line="360" w:lineRule="auto"/>
        <w:ind w:firstLineChars="200" w:firstLine="600"/>
        <w:rPr>
          <w:rFonts w:ascii="仿宋_GB2312" w:eastAsia="仿宋_GB2312" w:hAnsi="仿宋_GB2312" w:cs="仿宋_GB2312"/>
          <w:kern w:val="0"/>
          <w:sz w:val="30"/>
          <w:szCs w:val="30"/>
        </w:rPr>
      </w:pPr>
    </w:p>
    <w:p w:rsidR="004D20E6" w:rsidRDefault="00FE4E76">
      <w:pPr>
        <w:pStyle w:val="2"/>
        <w:rPr>
          <w:rFonts w:ascii="仿宋_GB2312" w:eastAsia="仿宋_GB2312" w:hAnsi="仿宋_GB2312" w:cs="仿宋_GB2312" w:hint="default"/>
          <w:sz w:val="30"/>
          <w:szCs w:val="30"/>
        </w:rPr>
      </w:pPr>
      <w:r>
        <w:rPr>
          <w:rFonts w:ascii="仿宋_GB2312" w:eastAsia="仿宋_GB2312" w:hAnsi="仿宋_GB2312" w:cs="仿宋_GB2312"/>
          <w:sz w:val="30"/>
          <w:szCs w:val="30"/>
        </w:rPr>
        <w:t>第三节</w:t>
      </w:r>
      <w:r>
        <w:rPr>
          <w:rFonts w:ascii="仿宋_GB2312" w:eastAsia="仿宋_GB2312" w:hAnsi="仿宋_GB2312" w:cs="仿宋_GB2312"/>
          <w:sz w:val="30"/>
          <w:szCs w:val="30"/>
        </w:rPr>
        <w:t xml:space="preserve">  </w:t>
      </w:r>
      <w:r>
        <w:rPr>
          <w:rFonts w:ascii="仿宋_GB2312" w:eastAsia="仿宋_GB2312" w:hAnsi="仿宋_GB2312" w:cs="仿宋_GB2312"/>
          <w:sz w:val="30"/>
          <w:szCs w:val="30"/>
        </w:rPr>
        <w:t>教职工</w:t>
      </w:r>
    </w:p>
    <w:p w:rsidR="004D20E6" w:rsidRDefault="004D20E6">
      <w:pPr>
        <w:spacing w:line="360" w:lineRule="auto"/>
      </w:pPr>
    </w:p>
    <w:p w:rsidR="004D20E6" w:rsidRDefault="00FE4E76">
      <w:pPr>
        <w:spacing w:line="360" w:lineRule="auto"/>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第三十三条</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学校教职工由教师和其他专业技术人员、管理人员等组成。</w:t>
      </w:r>
    </w:p>
    <w:p w:rsidR="004D20E6" w:rsidRDefault="00FE4E76">
      <w:pPr>
        <w:spacing w:line="360" w:lineRule="auto"/>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第三十四条</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学校教职工享有下列权利：</w:t>
      </w:r>
    </w:p>
    <w:p w:rsidR="004D20E6" w:rsidRDefault="00FE4E76">
      <w:pPr>
        <w:spacing w:line="360" w:lineRule="auto"/>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（一）按时获取工资报酬，享受国家规定的福利待遇；</w:t>
      </w:r>
    </w:p>
    <w:p w:rsidR="004D20E6" w:rsidRDefault="00FE4E76">
      <w:pPr>
        <w:spacing w:line="360" w:lineRule="auto"/>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（二）对学校教育教学、管理工作和教育行政部门的工作提出意见和建议，通过教职工（代表）大会或者其他形式，参与学校的民主管理，对学校重大事项享有知情权；</w:t>
      </w:r>
    </w:p>
    <w:p w:rsidR="004D20E6" w:rsidRDefault="00FE4E76">
      <w:pPr>
        <w:pStyle w:val="20"/>
        <w:spacing w:after="0" w:line="360" w:lineRule="auto"/>
        <w:ind w:leftChars="0" w:left="0" w:firstLine="600"/>
        <w:rPr>
          <w:rFonts w:ascii="仿宋_GB2312" w:eastAsia="仿宋_GB2312" w:hAnsi="仿宋_GB2312" w:cs="仿宋_GB2312"/>
          <w:sz w:val="30"/>
          <w:szCs w:val="30"/>
        </w:rPr>
      </w:pPr>
      <w:r>
        <w:rPr>
          <w:rFonts w:ascii="仿宋_GB2312" w:eastAsia="仿宋_GB2312" w:hAnsi="仿宋_GB2312" w:cs="仿宋_GB2312" w:hint="eastAsia"/>
          <w:kern w:val="0"/>
          <w:sz w:val="30"/>
          <w:szCs w:val="30"/>
        </w:rPr>
        <w:t>（三）参加进修或者其他方式的培训；</w:t>
      </w:r>
    </w:p>
    <w:p w:rsidR="004D20E6" w:rsidRDefault="00FE4E76">
      <w:pPr>
        <w:spacing w:line="360" w:lineRule="auto"/>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（四）法律、法规规定的其他权利。</w:t>
      </w:r>
    </w:p>
    <w:p w:rsidR="004D20E6" w:rsidRDefault="00FE4E76">
      <w:pPr>
        <w:spacing w:line="360" w:lineRule="auto"/>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其中，学校教师除上述第一款规定外，还享有下列权利：</w:t>
      </w:r>
    </w:p>
    <w:p w:rsidR="004D20E6" w:rsidRDefault="00FE4E76">
      <w:pPr>
        <w:spacing w:line="360" w:lineRule="auto"/>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（一）进行教育教学活动，开展教育教学改革和实验</w:t>
      </w:r>
      <w:r>
        <w:rPr>
          <w:rFonts w:ascii="仿宋_GB2312" w:eastAsia="仿宋_GB2312" w:hAnsi="仿宋_GB2312" w:cs="仿宋_GB2312" w:hint="eastAsia"/>
          <w:kern w:val="0"/>
          <w:sz w:val="30"/>
          <w:szCs w:val="30"/>
        </w:rPr>
        <w:t>。</w:t>
      </w:r>
      <w:r>
        <w:rPr>
          <w:rFonts w:ascii="仿宋_GB2312" w:eastAsia="仿宋_GB2312" w:hAnsi="仿宋_GB2312" w:cs="仿宋_GB2312" w:hint="eastAsia"/>
          <w:kern w:val="0"/>
          <w:sz w:val="30"/>
          <w:szCs w:val="30"/>
        </w:rPr>
        <w:t>按规定使用学校设施设备、图书音像资料及其他教育教学用品</w:t>
      </w:r>
      <w:r>
        <w:rPr>
          <w:rFonts w:ascii="仿宋_GB2312" w:eastAsia="仿宋_GB2312" w:hAnsi="仿宋_GB2312" w:cs="仿宋_GB2312" w:hint="eastAsia"/>
          <w:kern w:val="0"/>
          <w:sz w:val="30"/>
          <w:szCs w:val="30"/>
        </w:rPr>
        <w:t>；</w:t>
      </w:r>
    </w:p>
    <w:p w:rsidR="004D20E6" w:rsidRDefault="00FE4E76">
      <w:pPr>
        <w:spacing w:line="360" w:lineRule="auto"/>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（二）从事科学研究、学术交流，参加专业的学术团体，在学术活动中充分发表意见；</w:t>
      </w:r>
    </w:p>
    <w:p w:rsidR="004D20E6" w:rsidRDefault="00FE4E76">
      <w:pPr>
        <w:spacing w:line="360" w:lineRule="auto"/>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（三）指导学生的学习和发展，评定学生的品行和学业成绩；</w:t>
      </w:r>
    </w:p>
    <w:p w:rsidR="004D20E6" w:rsidRDefault="00FE4E76">
      <w:pPr>
        <w:spacing w:line="360" w:lineRule="auto"/>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（四）依据《中小学教育惩戒规则（试行）》（教育部令第</w:t>
      </w:r>
      <w:r>
        <w:rPr>
          <w:rFonts w:ascii="仿宋_GB2312" w:eastAsia="仿宋_GB2312" w:hAnsi="仿宋_GB2312" w:cs="仿宋_GB2312" w:hint="eastAsia"/>
          <w:kern w:val="0"/>
          <w:sz w:val="30"/>
          <w:szCs w:val="30"/>
        </w:rPr>
        <w:lastRenderedPageBreak/>
        <w:t>49</w:t>
      </w:r>
      <w:r>
        <w:rPr>
          <w:rFonts w:ascii="仿宋_GB2312" w:eastAsia="仿宋_GB2312" w:hAnsi="仿宋_GB2312" w:cs="仿宋_GB2312" w:hint="eastAsia"/>
          <w:kern w:val="0"/>
          <w:sz w:val="30"/>
          <w:szCs w:val="30"/>
        </w:rPr>
        <w:t>号）第七条和第八条的规定，依法对学生的违纪违规行为和法律规定的不良行为，予以制止、进行批评教育，实施教育惩戒，加强管教；</w:t>
      </w:r>
    </w:p>
    <w:p w:rsidR="004D20E6" w:rsidRDefault="00FE4E76">
      <w:pPr>
        <w:spacing w:line="360" w:lineRule="auto"/>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（五）对学校给予的处理、处分以及学校侵犯其合法权益的行为享有申诉权</w:t>
      </w:r>
      <w:r>
        <w:rPr>
          <w:rFonts w:ascii="仿宋_GB2312" w:eastAsia="仿宋_GB2312" w:hAnsi="仿宋_GB2312" w:cs="仿宋_GB2312" w:hint="eastAsia"/>
          <w:kern w:val="0"/>
          <w:sz w:val="30"/>
          <w:szCs w:val="30"/>
        </w:rPr>
        <w:t>。</w:t>
      </w:r>
    </w:p>
    <w:p w:rsidR="004D20E6" w:rsidRDefault="00FE4E76">
      <w:pPr>
        <w:spacing w:line="360" w:lineRule="auto"/>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第三十五条</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学校教职工应</w:t>
      </w:r>
      <w:r>
        <w:rPr>
          <w:rFonts w:ascii="仿宋_GB2312" w:eastAsia="仿宋_GB2312" w:hAnsi="仿宋_GB2312" w:cs="仿宋_GB2312" w:hint="eastAsia"/>
          <w:kern w:val="0"/>
          <w:sz w:val="30"/>
          <w:szCs w:val="30"/>
        </w:rPr>
        <w:t>当履行下列义务：</w:t>
      </w:r>
    </w:p>
    <w:p w:rsidR="004D20E6" w:rsidRDefault="00FE4E76">
      <w:pPr>
        <w:spacing w:line="360" w:lineRule="auto"/>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（一）遵守宪法、法律和职业道德，为人师表；</w:t>
      </w:r>
    </w:p>
    <w:p w:rsidR="004D20E6" w:rsidRDefault="00FE4E76">
      <w:pPr>
        <w:spacing w:line="360" w:lineRule="auto"/>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（二）贯彻国家的教育方针，遵守规章制度，执行学校的教学或工作计划，履行教师聘约或岗位职责，完成教育教学或其他工作任务，维护学校声誉；</w:t>
      </w:r>
    </w:p>
    <w:p w:rsidR="004D20E6" w:rsidRDefault="00FE4E76">
      <w:pPr>
        <w:spacing w:line="360" w:lineRule="auto"/>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（三）对学生进行宪法所确定的基本原则的教育和爱国主义、民族团结的教育，法治教育以及思想品德、文化、科学技术教育，组织、带领学生开展有益的社会活动；</w:t>
      </w:r>
    </w:p>
    <w:p w:rsidR="004D20E6" w:rsidRDefault="00FE4E76">
      <w:pPr>
        <w:spacing w:line="360" w:lineRule="auto"/>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（四）关心、爱护全体学生，尊重学生人格，保护学生权利，促进学生德、智、体、美、劳全面发展；</w:t>
      </w:r>
    </w:p>
    <w:p w:rsidR="004D20E6" w:rsidRDefault="00FE4E76">
      <w:pPr>
        <w:spacing w:line="360" w:lineRule="auto"/>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（五）制止有害于学生的行为或者其他侵犯学生合法权益的行为，批评和抵制有害于学</w:t>
      </w:r>
      <w:r>
        <w:rPr>
          <w:rFonts w:ascii="仿宋_GB2312" w:eastAsia="仿宋_GB2312" w:hAnsi="仿宋_GB2312" w:cs="仿宋_GB2312" w:hint="eastAsia"/>
          <w:kern w:val="0"/>
          <w:sz w:val="30"/>
          <w:szCs w:val="30"/>
        </w:rPr>
        <w:t>生健康成长的现象；</w:t>
      </w:r>
    </w:p>
    <w:p w:rsidR="004D20E6" w:rsidRDefault="00FE4E76">
      <w:pPr>
        <w:spacing w:line="360" w:lineRule="auto"/>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（六）不断提高思想政治觉悟和教育教学等业务水平；</w:t>
      </w:r>
    </w:p>
    <w:p w:rsidR="004D20E6" w:rsidRDefault="00FE4E76">
      <w:pPr>
        <w:spacing w:line="360" w:lineRule="auto"/>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（七）法律法规、学校规章制度及聘用合同规定的其他义务。</w:t>
      </w:r>
    </w:p>
    <w:p w:rsidR="004D20E6" w:rsidRDefault="00FE4E76">
      <w:pPr>
        <w:spacing w:line="360" w:lineRule="auto"/>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第三十六条</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学校根据核定的编制数、岗位数和岗位任职条件及教育行政部门、学校相关规定聘用教职工，公开招聘，竞聘上岗，依法依规与聘用人员签订聘用合同，对聘用人员实行岗位</w:t>
      </w:r>
      <w:r>
        <w:rPr>
          <w:rFonts w:ascii="仿宋_GB2312" w:eastAsia="仿宋_GB2312" w:hAnsi="仿宋_GB2312" w:cs="仿宋_GB2312" w:hint="eastAsia"/>
          <w:kern w:val="0"/>
          <w:sz w:val="30"/>
          <w:szCs w:val="30"/>
        </w:rPr>
        <w:lastRenderedPageBreak/>
        <w:t>管理制度、职称评聘制度和绩效工资制度。</w:t>
      </w:r>
    </w:p>
    <w:p w:rsidR="004D20E6" w:rsidRDefault="00FE4E76">
      <w:pPr>
        <w:spacing w:line="360" w:lineRule="auto"/>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第三十七条</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学校制定教职工培训规划和计划，对教师和其他教职工进行多种形式的思想政治、法律法规和业务培训。</w:t>
      </w:r>
    </w:p>
    <w:p w:rsidR="004D20E6" w:rsidRDefault="00FE4E76">
      <w:pPr>
        <w:spacing w:line="360" w:lineRule="auto"/>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第三十八条</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学校依法依规建立教职工考核制度，对教职工进行年度考核和聘期考核，</w:t>
      </w:r>
      <w:r>
        <w:rPr>
          <w:rFonts w:ascii="仿宋_GB2312" w:eastAsia="仿宋_GB2312" w:hAnsi="仿宋_GB2312" w:cs="仿宋_GB2312" w:hint="eastAsia"/>
          <w:kern w:val="0"/>
          <w:sz w:val="30"/>
          <w:szCs w:val="30"/>
        </w:rPr>
        <w:t>考核结果作为评先评优、职称评聘、岗位晋升、资格注册、薪酬分配、续聘解聘以及奖励处罚的重要依据。</w:t>
      </w:r>
    </w:p>
    <w:p w:rsidR="004D20E6" w:rsidRDefault="00FE4E76">
      <w:pPr>
        <w:spacing w:line="360" w:lineRule="auto"/>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学校制定各项内部管理考核制度，经教代会审议通过后实施，做到依法治校、自主管理、民主管理，不断提升办学水平、管理水平，提升教师队伍的整体素质。</w:t>
      </w:r>
    </w:p>
    <w:p w:rsidR="004D20E6" w:rsidRDefault="00FE4E76">
      <w:pPr>
        <w:spacing w:line="360" w:lineRule="auto"/>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学校对教育教学、教育科研或学校建设等方面取得显著成绩的教职工，给予表彰和奖励；对有突出贡献的教职工，按程序报请上级有关部门给予表彰和奖励。</w:t>
      </w:r>
    </w:p>
    <w:p w:rsidR="004D20E6" w:rsidRDefault="00FE4E76">
      <w:pPr>
        <w:pStyle w:val="a7"/>
        <w:widowControl w:val="0"/>
        <w:spacing w:before="0" w:beforeAutospacing="0" w:after="0" w:afterAutospacing="0"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对违反《教师法》等法律法规，违反《新时代中小学教师职业行为十项准则》和《中小学教师职业道德规范》，违反学校《章程》以及规章制度的教职工，学校视其情节轻重以及后果，依据有关法律法规和学校制度予以处理。教职工对处理不服的或认为其权益受到侵犯的，可按有关规定提出申诉。</w:t>
      </w:r>
    </w:p>
    <w:p w:rsidR="004D20E6" w:rsidRDefault="00FE4E76">
      <w:pPr>
        <w:spacing w:line="360" w:lineRule="auto"/>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第三十九条</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学校教职工工资报酬、福利待遇按照国家和本市有关规定执行。并依据学校绩效分配方案对教职工进行绩效分配与奖励。</w:t>
      </w:r>
    </w:p>
    <w:p w:rsidR="004D20E6" w:rsidRDefault="00FE4E76">
      <w:pPr>
        <w:spacing w:line="360" w:lineRule="auto"/>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第四十条</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学校</w:t>
      </w:r>
      <w:r>
        <w:rPr>
          <w:rFonts w:ascii="仿宋_GB2312" w:eastAsia="仿宋_GB2312" w:hAnsi="仿宋_GB2312" w:cs="仿宋_GB2312" w:hint="eastAsia"/>
          <w:kern w:val="0"/>
          <w:sz w:val="30"/>
          <w:szCs w:val="30"/>
        </w:rPr>
        <w:t>根据《师德标兵、金石教师、优秀班主任、</w:t>
      </w:r>
      <w:r>
        <w:rPr>
          <w:rFonts w:ascii="仿宋_GB2312" w:eastAsia="仿宋_GB2312" w:hAnsi="仿宋_GB2312" w:cs="仿宋_GB2312" w:hint="eastAsia"/>
          <w:kern w:val="0"/>
          <w:sz w:val="30"/>
          <w:szCs w:val="30"/>
        </w:rPr>
        <w:lastRenderedPageBreak/>
        <w:t>优秀青年等表彰奖励制度》，</w:t>
      </w:r>
      <w:r>
        <w:rPr>
          <w:rFonts w:ascii="仿宋_GB2312" w:eastAsia="仿宋_GB2312" w:hAnsi="仿宋_GB2312" w:cs="仿宋_GB2312" w:hint="eastAsia"/>
          <w:kern w:val="0"/>
          <w:sz w:val="30"/>
          <w:szCs w:val="30"/>
        </w:rPr>
        <w:t>对于在教育教学、培养人才、科学研究、教学改革、学校</w:t>
      </w:r>
      <w:r>
        <w:rPr>
          <w:rFonts w:ascii="仿宋_GB2312" w:eastAsia="仿宋_GB2312" w:hAnsi="仿宋_GB2312" w:cs="仿宋_GB2312" w:hint="eastAsia"/>
          <w:kern w:val="0"/>
          <w:sz w:val="30"/>
          <w:szCs w:val="30"/>
        </w:rPr>
        <w:t>建设、社会服务等方面作出优异成绩的教职工予以表彰、奖励。</w:t>
      </w:r>
    </w:p>
    <w:p w:rsidR="004D20E6" w:rsidRDefault="00FE4E76">
      <w:pPr>
        <w:pStyle w:val="a7"/>
        <w:shd w:val="clear" w:color="auto" w:fill="FFFFFF"/>
        <w:spacing w:before="0" w:beforeAutospacing="0" w:after="0" w:afterAutospacing="0" w:line="360" w:lineRule="auto"/>
        <w:ind w:firstLine="482"/>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学校</w:t>
      </w:r>
      <w:r>
        <w:rPr>
          <w:rFonts w:ascii="仿宋_GB2312" w:eastAsia="仿宋_GB2312" w:hAnsi="仿宋_GB2312" w:cs="仿宋_GB2312" w:hint="eastAsia"/>
          <w:sz w:val="30"/>
          <w:szCs w:val="30"/>
        </w:rPr>
        <w:t>根据《教师考核管理规定》，</w:t>
      </w:r>
      <w:r>
        <w:rPr>
          <w:rFonts w:ascii="仿宋_GB2312" w:eastAsia="仿宋_GB2312" w:hAnsi="仿宋_GB2312" w:cs="仿宋_GB2312" w:hint="eastAsia"/>
          <w:sz w:val="30"/>
          <w:szCs w:val="30"/>
        </w:rPr>
        <w:t>对违反法律法规、学校规章制度、职业道德规范和聘用合同，或在工作中造成失误和不良影响的教职工，视情节轻重，按照有关规定予以批评教育、处分、解聘等处理。</w:t>
      </w:r>
    </w:p>
    <w:p w:rsidR="004D20E6" w:rsidRDefault="004D20E6">
      <w:pPr>
        <w:widowControl/>
        <w:spacing w:line="360" w:lineRule="auto"/>
        <w:ind w:firstLine="480"/>
        <w:jc w:val="center"/>
        <w:rPr>
          <w:rFonts w:ascii="黑体" w:eastAsia="黑体" w:hAnsi="黑体" w:cs="Arial"/>
          <w:color w:val="000000"/>
          <w:kern w:val="0"/>
          <w:sz w:val="30"/>
          <w:szCs w:val="30"/>
        </w:rPr>
      </w:pPr>
    </w:p>
    <w:p w:rsidR="004D20E6" w:rsidRDefault="00FE4E76">
      <w:pPr>
        <w:widowControl/>
        <w:spacing w:line="360" w:lineRule="auto"/>
        <w:ind w:firstLine="480"/>
        <w:jc w:val="center"/>
        <w:rPr>
          <w:rFonts w:ascii="仿宋_GB2312" w:eastAsia="仿宋_GB2312" w:hAnsi="仿宋_GB2312" w:cs="仿宋_GB2312"/>
          <w:b/>
          <w:kern w:val="0"/>
          <w:sz w:val="30"/>
          <w:szCs w:val="30"/>
        </w:rPr>
      </w:pPr>
      <w:r>
        <w:rPr>
          <w:rFonts w:ascii="仿宋_GB2312" w:eastAsia="仿宋_GB2312" w:hAnsi="仿宋_GB2312" w:cs="仿宋_GB2312" w:hint="eastAsia"/>
          <w:b/>
          <w:kern w:val="0"/>
          <w:sz w:val="30"/>
          <w:szCs w:val="30"/>
        </w:rPr>
        <w:t>第五章</w:t>
      </w:r>
      <w:r>
        <w:rPr>
          <w:rFonts w:ascii="仿宋_GB2312" w:eastAsia="仿宋_GB2312" w:hAnsi="仿宋_GB2312" w:cs="仿宋_GB2312" w:hint="eastAsia"/>
          <w:b/>
          <w:kern w:val="0"/>
          <w:sz w:val="30"/>
          <w:szCs w:val="30"/>
        </w:rPr>
        <w:t xml:space="preserve">  </w:t>
      </w:r>
      <w:r>
        <w:rPr>
          <w:rFonts w:ascii="仿宋_GB2312" w:eastAsia="仿宋_GB2312" w:hAnsi="仿宋_GB2312" w:cs="仿宋_GB2312" w:hint="eastAsia"/>
          <w:b/>
          <w:kern w:val="0"/>
          <w:sz w:val="30"/>
          <w:szCs w:val="30"/>
        </w:rPr>
        <w:t>学校管理</w:t>
      </w:r>
    </w:p>
    <w:p w:rsidR="004D20E6" w:rsidRDefault="00FE4E76">
      <w:pPr>
        <w:pStyle w:val="2"/>
        <w:rPr>
          <w:rFonts w:ascii="仿宋_GB2312" w:eastAsia="仿宋_GB2312" w:hAnsi="仿宋_GB2312" w:cs="仿宋_GB2312" w:hint="default"/>
          <w:sz w:val="30"/>
          <w:szCs w:val="30"/>
        </w:rPr>
      </w:pPr>
      <w:r>
        <w:rPr>
          <w:rFonts w:ascii="仿宋_GB2312" w:eastAsia="仿宋_GB2312" w:hAnsi="仿宋_GB2312" w:cs="仿宋_GB2312"/>
          <w:sz w:val="30"/>
          <w:szCs w:val="30"/>
        </w:rPr>
        <w:t>第一节</w:t>
      </w:r>
      <w:r>
        <w:rPr>
          <w:rFonts w:ascii="仿宋_GB2312" w:eastAsia="仿宋_GB2312" w:hAnsi="仿宋_GB2312" w:cs="仿宋_GB2312"/>
          <w:sz w:val="30"/>
          <w:szCs w:val="30"/>
        </w:rPr>
        <w:t xml:space="preserve">  </w:t>
      </w:r>
      <w:r>
        <w:rPr>
          <w:rFonts w:ascii="仿宋_GB2312" w:eastAsia="仿宋_GB2312" w:hAnsi="仿宋_GB2312" w:cs="仿宋_GB2312"/>
          <w:sz w:val="30"/>
          <w:szCs w:val="30"/>
        </w:rPr>
        <w:t>教育教学管理</w:t>
      </w:r>
    </w:p>
    <w:p w:rsidR="004D20E6" w:rsidRDefault="004D20E6">
      <w:pPr>
        <w:spacing w:line="360" w:lineRule="auto"/>
        <w:rPr>
          <w:rFonts w:ascii="仿宋_GB2312" w:eastAsia="仿宋_GB2312" w:hAnsi="仿宋_GB2312" w:cs="仿宋_GB2312"/>
          <w:sz w:val="30"/>
          <w:szCs w:val="30"/>
        </w:rPr>
      </w:pPr>
    </w:p>
    <w:p w:rsidR="004D20E6" w:rsidRDefault="00FE4E76">
      <w:pPr>
        <w:pStyle w:val="a7"/>
        <w:shd w:val="clear" w:color="auto" w:fill="FFFFFF"/>
        <w:spacing w:before="0" w:beforeAutospacing="0" w:after="0" w:afterAutospacing="0" w:line="360" w:lineRule="auto"/>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第四十一条</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学校教育教学以立德树人为根本任务，培养德智体美劳全面发展的社会主义建设者和接班人。</w:t>
      </w:r>
    </w:p>
    <w:p w:rsidR="004D20E6" w:rsidRDefault="00FE4E76">
      <w:pPr>
        <w:pStyle w:val="a7"/>
        <w:shd w:val="clear" w:color="auto" w:fill="FFFFFF"/>
        <w:spacing w:before="0" w:beforeAutospacing="0" w:after="0" w:afterAutospacing="0" w:line="360" w:lineRule="auto"/>
        <w:ind w:firstLine="48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学校建立健全学生全面培养体系，坚持五育并举，实施素质教育，促进学生全面发展。严格落实国家课程方案和课程标准，构建基于学校办学理念和特色的校本课程。</w:t>
      </w:r>
    </w:p>
    <w:p w:rsidR="004D20E6" w:rsidRDefault="00FE4E76">
      <w:pPr>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第四十二条</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学校坚持育人为本，德育为先，建立健全德育工作体系，充分发挥全体教职工的育人作用，深化课程育人、文化育人、活动育人、实践育人、管理育人、协同育人，塑造学生良好的道德品质，关注学生心理健康教育，形成全员、全过程、全方位育人格局。</w:t>
      </w:r>
    </w:p>
    <w:p w:rsidR="004D20E6" w:rsidRDefault="00FE4E76">
      <w:pPr>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学校德育室具体负责学校德育工作，主要职责是：</w:t>
      </w:r>
    </w:p>
    <w:p w:rsidR="004D20E6" w:rsidRDefault="00FE4E76">
      <w:pPr>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（一）制定每学期的德育工作计划，并组织实施。</w:t>
      </w:r>
    </w:p>
    <w:p w:rsidR="004D20E6" w:rsidRDefault="00FE4E76">
      <w:pPr>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（二）建立、健全、巩固德育机构，加强班主任队伍建设。</w:t>
      </w:r>
    </w:p>
    <w:p w:rsidR="004D20E6" w:rsidRDefault="00FE4E76">
      <w:pPr>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（三）规范少先队工作，加强班集体建设。</w:t>
      </w:r>
    </w:p>
    <w:p w:rsidR="004D20E6" w:rsidRDefault="00FE4E76">
      <w:pPr>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（四）贯彻执行《中（小）学生守则》和《小学生日常行为规范》，不断巩固嘉定区行为规范示范校建设</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力争上海市</w:t>
      </w:r>
      <w:r>
        <w:rPr>
          <w:rFonts w:ascii="仿宋_GB2312" w:eastAsia="仿宋_GB2312" w:hAnsi="仿宋_GB2312" w:cs="仿宋_GB2312" w:hint="eastAsia"/>
          <w:sz w:val="30"/>
          <w:szCs w:val="30"/>
        </w:rPr>
        <w:t>行为规范示范校。</w:t>
      </w:r>
    </w:p>
    <w:p w:rsidR="004D20E6" w:rsidRDefault="00FE4E76">
      <w:pPr>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（五）创新德育载体，开展卓有成效的德育活动。</w:t>
      </w:r>
    </w:p>
    <w:p w:rsidR="004D20E6" w:rsidRDefault="00FE4E76">
      <w:pPr>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（六）以全员导师制工作为要求，对教职工的德育工作，实行规范化的考核评估，实施差别化的奖惩措施。</w:t>
      </w:r>
    </w:p>
    <w:p w:rsidR="004D20E6" w:rsidRDefault="00FE4E76">
      <w:pPr>
        <w:pStyle w:val="a7"/>
        <w:shd w:val="clear" w:color="auto" w:fill="FFFFFF"/>
        <w:spacing w:before="0" w:beforeAutospacing="0" w:after="0" w:afterAutospacing="0" w:line="360" w:lineRule="auto"/>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第四十三条</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学校建立健全年级组、教研组、备课组等教育教学基层管理机制。学校按照减轻学生负担、提高教学质量的要求，从备课、上课、作业、辅导、考试、评价等环节</w:t>
      </w:r>
      <w:r>
        <w:rPr>
          <w:rFonts w:ascii="仿宋_GB2312" w:eastAsia="仿宋_GB2312" w:hAnsi="仿宋_GB2312" w:cs="仿宋_GB2312" w:hint="eastAsia"/>
          <w:sz w:val="30"/>
          <w:szCs w:val="30"/>
        </w:rPr>
        <w:t>入手，加强课程教学全过程管理，形成课程教学质量保障体系和质量评估体系。</w:t>
      </w:r>
    </w:p>
    <w:p w:rsidR="004D20E6" w:rsidRDefault="00FE4E76">
      <w:pPr>
        <w:pStyle w:val="a7"/>
        <w:shd w:val="clear" w:color="auto" w:fill="FFFFFF"/>
        <w:spacing w:before="0" w:beforeAutospacing="0" w:after="0" w:afterAutospacing="0" w:line="360" w:lineRule="auto"/>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学校加强教研结合的校本研修，提高教育科研管理水平，健全与完善教学研究制度和促进教学改革制度，提升教师的业务水平、教学能力，推动教学改革，提高课程教学质量。</w:t>
      </w:r>
    </w:p>
    <w:p w:rsidR="004D20E6" w:rsidRDefault="00FE4E76">
      <w:pPr>
        <w:spacing w:line="360" w:lineRule="auto"/>
        <w:ind w:firstLineChars="200" w:firstLine="6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学校以“双减”工作、“五项管理”等工作为要求，减轻学生过重的课业负担，合理安排作息时间，节假日、课余时间不组织集体补课或上课。</w:t>
      </w:r>
    </w:p>
    <w:p w:rsidR="004D20E6" w:rsidRDefault="00FE4E76">
      <w:pPr>
        <w:spacing w:line="360" w:lineRule="auto"/>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学校建立各学科领域的教学规程和教师教学常规，严格教学流程管理，不断提高教学管理水平；建立全面评估教师教育教学</w:t>
      </w:r>
      <w:r>
        <w:rPr>
          <w:rFonts w:ascii="仿宋_GB2312" w:eastAsia="仿宋_GB2312" w:hAnsi="仿宋_GB2312" w:cs="仿宋_GB2312" w:hint="eastAsia"/>
          <w:kern w:val="0"/>
          <w:sz w:val="30"/>
          <w:szCs w:val="30"/>
        </w:rPr>
        <w:lastRenderedPageBreak/>
        <w:t>质量的标准，提升教学评估的公正性和激励性；建立科学系统的教学质量考核奖惩制度，奖励先进，激发教师的工作积极性，不断提高教育教学质量。</w:t>
      </w:r>
    </w:p>
    <w:p w:rsidR="004D20E6" w:rsidRDefault="00FE4E76">
      <w:pPr>
        <w:spacing w:line="360" w:lineRule="auto"/>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学校全面推行使用国家规定的普通话，使用规范的汉字。</w:t>
      </w:r>
    </w:p>
    <w:p w:rsidR="004D20E6" w:rsidRDefault="00FE4E76">
      <w:pPr>
        <w:spacing w:line="360" w:lineRule="auto"/>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学校按规定上好体育与健身课、体育活动课，每天做广播操、眼保健操，积极推广群体性体育活动和“阳光体育”活动，确保学生每天校园锻炼时间不少于一小时，不断提高学生的身体素质。</w:t>
      </w:r>
    </w:p>
    <w:p w:rsidR="004D20E6" w:rsidRDefault="00FE4E76">
      <w:pPr>
        <w:spacing w:line="360" w:lineRule="auto"/>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学校重视艺术教育，上好美术、音乐等艺术课，积极开</w:t>
      </w:r>
      <w:r>
        <w:rPr>
          <w:rFonts w:ascii="仿宋_GB2312" w:eastAsia="仿宋_GB2312" w:hAnsi="仿宋_GB2312" w:cs="仿宋_GB2312" w:hint="eastAsia"/>
          <w:kern w:val="0"/>
          <w:sz w:val="30"/>
          <w:szCs w:val="30"/>
        </w:rPr>
        <w:t>展各类艺术教育活动，支持学生艺术社团活动，培养学生高雅情操，提升学生审美能力。</w:t>
      </w:r>
    </w:p>
    <w:p w:rsidR="004D20E6" w:rsidRDefault="00FE4E76">
      <w:pPr>
        <w:spacing w:line="360" w:lineRule="auto"/>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学校依照《上海市学校卫生工作条例》的要求，正常开展学校的卫生工作，加强健康教育。有计划地对学生进行劳动教育、安全教育、科技教育，组织学生参加社会实践和课外活动，促进学生技能和身心的发展。组织开展校内的艺术节、读书节、科技节、体育节等素质教育活动。</w:t>
      </w:r>
    </w:p>
    <w:p w:rsidR="004D20E6" w:rsidRDefault="00FE4E76">
      <w:pPr>
        <w:spacing w:line="360" w:lineRule="auto"/>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学校不断完善“金石文化”特色教育的方式，丰富特色教育的内容，逐步确立学校“金石文化”教育的品牌地位。</w:t>
      </w:r>
    </w:p>
    <w:p w:rsidR="004D20E6" w:rsidRDefault="00FE4E76">
      <w:pPr>
        <w:spacing w:line="360" w:lineRule="auto"/>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学校按照《中小学图书馆规程》的规定，加强学校图书馆的规范化、科学化、现代化建设，通</w:t>
      </w:r>
      <w:r>
        <w:rPr>
          <w:rFonts w:ascii="仿宋_GB2312" w:eastAsia="仿宋_GB2312" w:hAnsi="仿宋_GB2312" w:cs="仿宋_GB2312" w:hint="eastAsia"/>
          <w:kern w:val="0"/>
          <w:sz w:val="30"/>
          <w:szCs w:val="30"/>
        </w:rPr>
        <w:t>过“红领巾读书活动”、“新书推介会”等形式多样的活动，为学校教育、教学和教育科学研究提供优质的服务。</w:t>
      </w:r>
    </w:p>
    <w:p w:rsidR="004D20E6" w:rsidRDefault="004D20E6">
      <w:pPr>
        <w:pStyle w:val="a7"/>
        <w:shd w:val="clear" w:color="auto" w:fill="FFFFFF"/>
        <w:spacing w:before="0" w:beforeAutospacing="0" w:after="0" w:afterAutospacing="0" w:line="360" w:lineRule="auto"/>
        <w:ind w:firstLine="480"/>
        <w:jc w:val="both"/>
        <w:rPr>
          <w:rFonts w:ascii="仿宋_GB2312" w:eastAsia="仿宋_GB2312" w:hAnsi="仿宋_GB2312" w:cs="仿宋_GB2312"/>
          <w:sz w:val="30"/>
          <w:szCs w:val="30"/>
        </w:rPr>
      </w:pPr>
    </w:p>
    <w:p w:rsidR="004D20E6" w:rsidRDefault="00FE4E76">
      <w:pPr>
        <w:pStyle w:val="2"/>
        <w:rPr>
          <w:rFonts w:ascii="仿宋_GB2312" w:eastAsia="仿宋_GB2312" w:hAnsi="仿宋_GB2312" w:cs="仿宋_GB2312" w:hint="default"/>
          <w:sz w:val="30"/>
          <w:szCs w:val="30"/>
        </w:rPr>
      </w:pPr>
      <w:r>
        <w:rPr>
          <w:rFonts w:ascii="仿宋_GB2312" w:eastAsia="仿宋_GB2312" w:hAnsi="仿宋_GB2312" w:cs="仿宋_GB2312"/>
          <w:sz w:val="30"/>
          <w:szCs w:val="30"/>
        </w:rPr>
        <w:lastRenderedPageBreak/>
        <w:t>第二节</w:t>
      </w:r>
      <w:r>
        <w:rPr>
          <w:rFonts w:ascii="仿宋_GB2312" w:eastAsia="仿宋_GB2312" w:hAnsi="仿宋_GB2312" w:cs="仿宋_GB2312"/>
          <w:sz w:val="30"/>
          <w:szCs w:val="30"/>
        </w:rPr>
        <w:t xml:space="preserve">  </w:t>
      </w:r>
      <w:r>
        <w:rPr>
          <w:rFonts w:ascii="仿宋_GB2312" w:eastAsia="仿宋_GB2312" w:hAnsi="仿宋_GB2312" w:cs="仿宋_GB2312"/>
          <w:sz w:val="30"/>
          <w:szCs w:val="30"/>
        </w:rPr>
        <w:t>其他管理</w:t>
      </w:r>
    </w:p>
    <w:p w:rsidR="004D20E6" w:rsidRDefault="004D20E6">
      <w:pPr>
        <w:spacing w:line="360" w:lineRule="auto"/>
        <w:rPr>
          <w:rFonts w:ascii="仿宋_GB2312" w:eastAsia="仿宋_GB2312" w:hAnsi="仿宋_GB2312" w:cs="仿宋_GB2312"/>
          <w:sz w:val="30"/>
          <w:szCs w:val="30"/>
        </w:rPr>
      </w:pPr>
    </w:p>
    <w:p w:rsidR="004D20E6" w:rsidRDefault="00FE4E76">
      <w:pPr>
        <w:spacing w:line="360" w:lineRule="auto"/>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第四十四条</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学校的人员工资报酬、福利待遇按照国家有关规定执行，并依法制定相关人事管理制度，包括：《绩效工资分配方案》《教职工请假制度》等。</w:t>
      </w:r>
    </w:p>
    <w:p w:rsidR="004D20E6" w:rsidRDefault="00FE4E76">
      <w:pPr>
        <w:spacing w:line="360" w:lineRule="auto"/>
        <w:ind w:firstLine="48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第四十五条</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学校资产是指本校依法直接支配的各类经济资源，包括流动资产、固定资产、在建工程、无形资产、对外投资、文物文化资产。学校资产受法律保护，任何单位、个人不得侵占、私分、挪用和破坏。</w:t>
      </w:r>
    </w:p>
    <w:p w:rsidR="004D20E6" w:rsidRDefault="00FE4E76">
      <w:pPr>
        <w:spacing w:line="360" w:lineRule="auto"/>
        <w:ind w:firstLine="48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学校对拥有的资产享有法人财产权。学校对侵占、破坏校舍、场地、设施等行为和侵犯学校名称权及无形资产的行为，履行资产管理职责，依法追究侵权者的责任。</w:t>
      </w:r>
    </w:p>
    <w:p w:rsidR="004D20E6" w:rsidRDefault="00FE4E76">
      <w:pPr>
        <w:adjustRightInd w:val="0"/>
        <w:spacing w:line="360" w:lineRule="auto"/>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第四十六条</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学校依法制定资产管理制度，并依据相关制度使用和处置单位资产，包括：财产添置制度、财产入库制度、财产入帐制度、财产借用与出库制度、财产报损制度、财物管理制度、财产清理检查制度、财产使用与保养制度等。</w:t>
      </w:r>
    </w:p>
    <w:p w:rsidR="004D20E6" w:rsidRDefault="00FE4E76">
      <w:pPr>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kern w:val="0"/>
          <w:sz w:val="30"/>
          <w:szCs w:val="30"/>
        </w:rPr>
        <w:t>第四十七条</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学校严格遵守国家法律法规接受捐赠，坚持自愿无偿、公益性和公开性原则。捐赠的使用按照学校宗旨、捐赠协议约定和相关规定开展。</w:t>
      </w:r>
    </w:p>
    <w:p w:rsidR="004D20E6" w:rsidRDefault="00FE4E76">
      <w:pPr>
        <w:spacing w:line="360" w:lineRule="auto"/>
        <w:ind w:firstLine="48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第四十八条</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学校建立健</w:t>
      </w:r>
      <w:r>
        <w:rPr>
          <w:rFonts w:ascii="仿宋_GB2312" w:eastAsia="仿宋_GB2312" w:hAnsi="仿宋_GB2312" w:cs="仿宋_GB2312" w:hint="eastAsia"/>
          <w:kern w:val="0"/>
          <w:sz w:val="30"/>
          <w:szCs w:val="30"/>
        </w:rPr>
        <w:t>全财务管理规章制度，财务活动严格按照国家和市、区有关财务制度执行。</w:t>
      </w:r>
    </w:p>
    <w:p w:rsidR="004D20E6" w:rsidRDefault="00FE4E76">
      <w:pPr>
        <w:tabs>
          <w:tab w:val="left" w:pos="2550"/>
        </w:tabs>
        <w:spacing w:line="360" w:lineRule="auto"/>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学校依法制定经费使用管理制度，并依据相关制度使用和管</w:t>
      </w:r>
      <w:r>
        <w:rPr>
          <w:rFonts w:ascii="仿宋_GB2312" w:eastAsia="仿宋_GB2312" w:hAnsi="仿宋_GB2312" w:cs="仿宋_GB2312" w:hint="eastAsia"/>
          <w:kern w:val="0"/>
          <w:sz w:val="30"/>
          <w:szCs w:val="30"/>
        </w:rPr>
        <w:lastRenderedPageBreak/>
        <w:t>理经费，包括：财务管理制度、财务稽核制度、财务收支审批制度、经费审批制度、公物采购和审批管理制度、“三重一大”决策制度实施办法等。</w:t>
      </w:r>
    </w:p>
    <w:p w:rsidR="004D20E6" w:rsidRDefault="00FE4E76">
      <w:pPr>
        <w:spacing w:line="360" w:lineRule="auto"/>
        <w:ind w:firstLineChars="200" w:firstLine="6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第四十九条</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学校严格执行本市、区收费规定，规范收费行为，按照有关部门确定的项目和标准收费。各项收入按照有关规定严格管理，行政事业性收入实行收支两条线管理。</w:t>
      </w:r>
    </w:p>
    <w:p w:rsidR="004D20E6" w:rsidRDefault="004D20E6">
      <w:pPr>
        <w:spacing w:line="360" w:lineRule="auto"/>
        <w:ind w:firstLineChars="200" w:firstLine="600"/>
        <w:jc w:val="left"/>
        <w:rPr>
          <w:rFonts w:ascii="仿宋_GB2312" w:eastAsia="仿宋_GB2312" w:hAnsi="仿宋_GB2312" w:cs="仿宋_GB2312"/>
          <w:kern w:val="0"/>
          <w:sz w:val="30"/>
          <w:szCs w:val="30"/>
        </w:rPr>
      </w:pPr>
    </w:p>
    <w:p w:rsidR="004D20E6" w:rsidRDefault="00FE4E76">
      <w:pPr>
        <w:widowControl/>
        <w:spacing w:line="360" w:lineRule="auto"/>
        <w:ind w:firstLine="480"/>
        <w:jc w:val="center"/>
        <w:rPr>
          <w:rFonts w:ascii="仿宋_GB2312" w:eastAsia="仿宋_GB2312" w:hAnsi="仿宋_GB2312" w:cs="仿宋_GB2312"/>
          <w:b/>
          <w:kern w:val="0"/>
          <w:sz w:val="30"/>
          <w:szCs w:val="30"/>
        </w:rPr>
      </w:pPr>
      <w:r>
        <w:rPr>
          <w:rFonts w:ascii="仿宋_GB2312" w:eastAsia="仿宋_GB2312" w:hAnsi="仿宋_GB2312" w:cs="仿宋_GB2312" w:hint="eastAsia"/>
          <w:b/>
          <w:kern w:val="0"/>
          <w:sz w:val="30"/>
          <w:szCs w:val="30"/>
        </w:rPr>
        <w:t>第六章</w:t>
      </w:r>
      <w:r>
        <w:rPr>
          <w:rFonts w:ascii="仿宋_GB2312" w:eastAsia="仿宋_GB2312" w:hAnsi="仿宋_GB2312" w:cs="仿宋_GB2312" w:hint="eastAsia"/>
          <w:b/>
          <w:kern w:val="0"/>
          <w:sz w:val="30"/>
          <w:szCs w:val="30"/>
        </w:rPr>
        <w:t xml:space="preserve">  </w:t>
      </w:r>
      <w:r>
        <w:rPr>
          <w:rFonts w:ascii="仿宋_GB2312" w:eastAsia="仿宋_GB2312" w:hAnsi="仿宋_GB2312" w:cs="仿宋_GB2312" w:hint="eastAsia"/>
          <w:b/>
          <w:kern w:val="0"/>
          <w:sz w:val="30"/>
          <w:szCs w:val="30"/>
        </w:rPr>
        <w:t>学校与家庭、社会</w:t>
      </w:r>
    </w:p>
    <w:p w:rsidR="004D20E6" w:rsidRDefault="004D20E6">
      <w:pPr>
        <w:spacing w:line="360" w:lineRule="auto"/>
        <w:rPr>
          <w:rFonts w:ascii="仿宋_GB2312" w:eastAsia="仿宋_GB2312" w:hAnsi="仿宋_GB2312" w:cs="仿宋_GB2312"/>
          <w:sz w:val="30"/>
          <w:szCs w:val="30"/>
        </w:rPr>
      </w:pPr>
    </w:p>
    <w:p w:rsidR="004D20E6" w:rsidRDefault="00FE4E76">
      <w:pPr>
        <w:spacing w:line="360" w:lineRule="auto"/>
        <w:ind w:firstLine="48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第五十条</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本校将家长委员会作为建设依法办学、自主管理、民主监督、社会参与</w:t>
      </w:r>
      <w:r>
        <w:rPr>
          <w:rFonts w:ascii="仿宋_GB2312" w:eastAsia="仿宋_GB2312" w:hAnsi="仿宋_GB2312" w:cs="仿宋_GB2312" w:hint="eastAsia"/>
          <w:kern w:val="0"/>
          <w:sz w:val="30"/>
          <w:szCs w:val="30"/>
        </w:rPr>
        <w:t>的现代学校制度的重要内容，积极发挥家长在教育改革发展中的作用，构建学校、家庭、社会密切配合的育人体系。</w:t>
      </w:r>
    </w:p>
    <w:p w:rsidR="004D20E6" w:rsidRDefault="00FE4E76">
      <w:pPr>
        <w:spacing w:line="360" w:lineRule="auto"/>
        <w:ind w:firstLine="48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本校要充分发挥家长委员会的桥梁纽带作用，以多种形式听取家长对学校工作的意见建议；加强家长委员会工作指导，明晰工作职责，完善工作制度，规范工作行为，严格家长通讯群组信息发布管理，严禁以家长委员会名义开展违规收费、违规补课等行为。</w:t>
      </w:r>
    </w:p>
    <w:p w:rsidR="004D20E6" w:rsidRDefault="00FE4E76">
      <w:pPr>
        <w:spacing w:line="360" w:lineRule="auto"/>
        <w:ind w:firstLineChars="196" w:firstLine="588"/>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家长委员会在学校指导下履行以下职责：</w:t>
      </w:r>
    </w:p>
    <w:p w:rsidR="004D20E6" w:rsidRDefault="00FE4E76">
      <w:pPr>
        <w:spacing w:line="360" w:lineRule="auto"/>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（一）参与学校管理。对学校工作计划和重要决策，特别是事关学生和家长切身利益的事项提出意见和建议。对学校教育教学和管理工作予以支持，积极配合。对</w:t>
      </w:r>
      <w:r>
        <w:rPr>
          <w:rFonts w:ascii="仿宋_GB2312" w:eastAsia="仿宋_GB2312" w:hAnsi="仿宋_GB2312" w:cs="仿宋_GB2312" w:hint="eastAsia"/>
          <w:kern w:val="0"/>
          <w:sz w:val="30"/>
          <w:szCs w:val="30"/>
        </w:rPr>
        <w:t>学校的教育教学活动进行</w:t>
      </w:r>
      <w:r>
        <w:rPr>
          <w:rFonts w:ascii="仿宋_GB2312" w:eastAsia="仿宋_GB2312" w:hAnsi="仿宋_GB2312" w:cs="仿宋_GB2312" w:hint="eastAsia"/>
          <w:kern w:val="0"/>
          <w:sz w:val="30"/>
          <w:szCs w:val="30"/>
        </w:rPr>
        <w:lastRenderedPageBreak/>
        <w:t>监督，帮助学校改进工作。</w:t>
      </w:r>
    </w:p>
    <w:p w:rsidR="004D20E6" w:rsidRDefault="00FE4E76">
      <w:pPr>
        <w:spacing w:line="360" w:lineRule="auto"/>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二）参与教育工作。发挥家长的专业优势，为学校教育教学活动提供支持。发挥家长的资源优势，为学生开展校外活动提供教育资源和志愿服务。发挥家长的自我教育优势，交流宣传正确的教育理念和科学的教育方式。</w:t>
      </w:r>
    </w:p>
    <w:p w:rsidR="004D20E6" w:rsidRDefault="00FE4E76">
      <w:pPr>
        <w:spacing w:line="360" w:lineRule="auto"/>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三）沟通学校与家庭。向家长通报学校近期的重要工作和准备采取的重要举措，听取并传达家长对学校工作的意见和建议。向学校及时反映家长的意愿，听取并传达学校对家长的希望和要求，促进学校和家庭的相互理解。</w:t>
      </w:r>
    </w:p>
    <w:p w:rsidR="004D20E6" w:rsidRDefault="00FE4E76">
      <w:pPr>
        <w:widowControl/>
        <w:spacing w:line="360" w:lineRule="auto"/>
        <w:ind w:firstLineChars="200" w:firstLine="6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第五十一条</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本校建立健全家庭教育工作机制，统筹家长委员会、家长学校、家长会、家访、家长开放日、家长接待日等各种家校沟通渠道，丰富学校家庭教育指导服务内容，针对不同年龄段未成年人的特点，定期组织公益性家庭教育指导服务和实践活动。</w:t>
      </w:r>
    </w:p>
    <w:p w:rsidR="004D20E6" w:rsidRDefault="00FE4E76">
      <w:pPr>
        <w:spacing w:line="360" w:lineRule="auto"/>
        <w:ind w:firstLineChars="200" w:firstLine="6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学校主动做到与学生家庭互动，建立良好的家校联系，充分运用家长学校等形式指导、帮助家长创设良好的家庭教育环境，共同管理在校学生的学习和生活，依法承担法定责任。</w:t>
      </w:r>
    </w:p>
    <w:p w:rsidR="004D20E6" w:rsidRDefault="00FE4E76">
      <w:pPr>
        <w:spacing w:line="360" w:lineRule="auto"/>
        <w:ind w:firstLine="48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第五十二条</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学校积极利用社会教育资源开展教育教学活动，参与社区精神文明建设。</w:t>
      </w:r>
    </w:p>
    <w:p w:rsidR="004D20E6" w:rsidRDefault="00FE4E76">
      <w:pPr>
        <w:spacing w:line="360" w:lineRule="auto"/>
        <w:ind w:firstLine="48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学校根据教育教学需要，聘请兼职教师和校外学生辅导员。学校建立或者利用德育、科普、法治、研学等教育基地，组织开展校外教育活动。</w:t>
      </w:r>
    </w:p>
    <w:p w:rsidR="004D20E6" w:rsidRDefault="00FE4E76">
      <w:pPr>
        <w:spacing w:line="360" w:lineRule="auto"/>
        <w:ind w:firstLine="48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lastRenderedPageBreak/>
        <w:t>学校依托所在社区，开发社区教育资源，开展社会实践活动和社会公益活动，为学生创造服务社区和实践体验的机会。学校发挥自身优势，配合社区开放校内文化设施和体育场地。</w:t>
      </w:r>
    </w:p>
    <w:p w:rsidR="004D20E6" w:rsidRDefault="00FE4E76">
      <w:pPr>
        <w:spacing w:line="360" w:lineRule="auto"/>
        <w:ind w:firstLine="48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第五十三条</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学校根据办学实际需要，开展校际</w:t>
      </w:r>
      <w:r>
        <w:rPr>
          <w:rFonts w:ascii="仿宋_GB2312" w:eastAsia="仿宋_GB2312" w:hAnsi="仿宋_GB2312" w:cs="仿宋_GB2312" w:hint="eastAsia"/>
          <w:kern w:val="0"/>
          <w:sz w:val="30"/>
          <w:szCs w:val="30"/>
        </w:rPr>
        <w:t>/</w:t>
      </w:r>
      <w:r>
        <w:rPr>
          <w:rFonts w:ascii="仿宋_GB2312" w:eastAsia="仿宋_GB2312" w:hAnsi="仿宋_GB2312" w:cs="仿宋_GB2312" w:hint="eastAsia"/>
          <w:kern w:val="0"/>
          <w:sz w:val="30"/>
          <w:szCs w:val="30"/>
        </w:rPr>
        <w:t>校企交流合作，不断扩大对外交流，拓展教育视野，提升办学水平。</w:t>
      </w:r>
    </w:p>
    <w:p w:rsidR="004D20E6" w:rsidRDefault="004D20E6">
      <w:pPr>
        <w:spacing w:line="360" w:lineRule="auto"/>
        <w:ind w:firstLine="480"/>
        <w:rPr>
          <w:rFonts w:ascii="仿宋_GB2312" w:eastAsia="仿宋_GB2312" w:hAnsi="仿宋_GB2312" w:cs="仿宋_GB2312"/>
          <w:kern w:val="0"/>
          <w:sz w:val="30"/>
          <w:szCs w:val="30"/>
        </w:rPr>
      </w:pPr>
    </w:p>
    <w:p w:rsidR="004D20E6" w:rsidRDefault="00FE4E76">
      <w:pPr>
        <w:widowControl/>
        <w:spacing w:line="360" w:lineRule="auto"/>
        <w:ind w:firstLine="480"/>
        <w:jc w:val="center"/>
        <w:rPr>
          <w:rFonts w:ascii="仿宋_GB2312" w:eastAsia="仿宋_GB2312" w:hAnsi="仿宋_GB2312" w:cs="仿宋_GB2312"/>
          <w:b/>
          <w:kern w:val="0"/>
          <w:sz w:val="30"/>
          <w:szCs w:val="30"/>
        </w:rPr>
      </w:pPr>
      <w:r>
        <w:rPr>
          <w:rFonts w:ascii="仿宋_GB2312" w:eastAsia="仿宋_GB2312" w:hAnsi="仿宋_GB2312" w:cs="仿宋_GB2312" w:hint="eastAsia"/>
          <w:b/>
          <w:kern w:val="0"/>
          <w:sz w:val="30"/>
          <w:szCs w:val="30"/>
        </w:rPr>
        <w:t>第七章</w:t>
      </w:r>
      <w:r>
        <w:rPr>
          <w:rFonts w:ascii="仿宋_GB2312" w:eastAsia="仿宋_GB2312" w:hAnsi="仿宋_GB2312" w:cs="仿宋_GB2312" w:hint="eastAsia"/>
          <w:b/>
          <w:kern w:val="0"/>
          <w:sz w:val="30"/>
          <w:szCs w:val="30"/>
        </w:rPr>
        <w:t xml:space="preserve">  </w:t>
      </w:r>
      <w:r>
        <w:rPr>
          <w:rFonts w:ascii="仿宋_GB2312" w:eastAsia="仿宋_GB2312" w:hAnsi="仿宋_GB2312" w:cs="仿宋_GB2312" w:hint="eastAsia"/>
          <w:b/>
          <w:kern w:val="0"/>
          <w:sz w:val="30"/>
          <w:szCs w:val="30"/>
        </w:rPr>
        <w:t>信息公开与监督</w:t>
      </w:r>
    </w:p>
    <w:p w:rsidR="004D20E6" w:rsidRDefault="004D20E6">
      <w:pPr>
        <w:spacing w:line="360" w:lineRule="auto"/>
        <w:rPr>
          <w:rFonts w:ascii="仿宋_GB2312" w:eastAsia="仿宋_GB2312" w:hAnsi="仿宋_GB2312" w:cs="仿宋_GB2312"/>
          <w:sz w:val="30"/>
          <w:szCs w:val="30"/>
        </w:rPr>
      </w:pPr>
    </w:p>
    <w:p w:rsidR="004D20E6" w:rsidRDefault="00FE4E76">
      <w:pPr>
        <w:spacing w:line="360" w:lineRule="auto"/>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第五十四条</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学校依法实行信息公开制度，按照国家法律法规和事业单位登记管理机关的规定，重点主</w:t>
      </w:r>
      <w:r>
        <w:rPr>
          <w:rFonts w:ascii="仿宋_GB2312" w:eastAsia="仿宋_GB2312" w:hAnsi="仿宋_GB2312" w:cs="仿宋_GB2312" w:hint="eastAsia"/>
          <w:kern w:val="0"/>
          <w:sz w:val="30"/>
          <w:szCs w:val="30"/>
        </w:rPr>
        <w:t>动公开以下信息：</w:t>
      </w:r>
    </w:p>
    <w:p w:rsidR="004D20E6" w:rsidRDefault="00FE4E76">
      <w:pPr>
        <w:spacing w:line="360" w:lineRule="auto"/>
        <w:ind w:firstLineChars="200" w:firstLine="600"/>
        <w:rPr>
          <w:rFonts w:ascii="仿宋_GB2312" w:eastAsia="仿宋_GB2312" w:hAnsi="仿宋_GB2312" w:cs="仿宋_GB2312"/>
          <w:kern w:val="0"/>
          <w:sz w:val="30"/>
          <w:szCs w:val="30"/>
          <w:shd w:val="clear" w:color="auto" w:fill="FFFFFF"/>
        </w:rPr>
      </w:pPr>
      <w:r>
        <w:rPr>
          <w:rFonts w:ascii="仿宋_GB2312" w:eastAsia="仿宋_GB2312" w:hAnsi="仿宋_GB2312" w:cs="仿宋_GB2312" w:hint="eastAsia"/>
          <w:kern w:val="0"/>
          <w:sz w:val="30"/>
          <w:szCs w:val="30"/>
          <w:shd w:val="clear" w:color="auto" w:fill="FFFFFF"/>
        </w:rPr>
        <w:t>（一）学校基本情况，包括历史沿革、办学性质、办学地点、办学规模、办学基本条件、机构职能、联系方式等；</w:t>
      </w:r>
    </w:p>
    <w:p w:rsidR="004D20E6" w:rsidRDefault="00FE4E76">
      <w:pPr>
        <w:spacing w:line="360" w:lineRule="auto"/>
        <w:ind w:firstLineChars="200" w:firstLine="600"/>
        <w:rPr>
          <w:rFonts w:ascii="仿宋_GB2312" w:eastAsia="仿宋_GB2312" w:hAnsi="仿宋_GB2312" w:cs="仿宋_GB2312"/>
          <w:kern w:val="0"/>
          <w:sz w:val="30"/>
          <w:szCs w:val="30"/>
          <w:shd w:val="clear" w:color="auto" w:fill="FFFFFF"/>
        </w:rPr>
      </w:pPr>
      <w:r>
        <w:rPr>
          <w:rFonts w:ascii="仿宋_GB2312" w:eastAsia="仿宋_GB2312" w:hAnsi="仿宋_GB2312" w:cs="仿宋_GB2312" w:hint="eastAsia"/>
          <w:kern w:val="0"/>
          <w:sz w:val="30"/>
          <w:szCs w:val="30"/>
          <w:shd w:val="clear" w:color="auto" w:fill="FFFFFF"/>
        </w:rPr>
        <w:t>（二）学校</w:t>
      </w:r>
      <w:r>
        <w:rPr>
          <w:rFonts w:ascii="仿宋_GB2312" w:eastAsia="仿宋_GB2312" w:hAnsi="仿宋_GB2312" w:cs="仿宋_GB2312" w:hint="eastAsia"/>
          <w:kern w:val="0"/>
          <w:sz w:val="30"/>
          <w:szCs w:val="30"/>
          <w:shd w:val="clear" w:color="auto" w:fill="FFFFFF"/>
        </w:rPr>
        <w:t>章程、</w:t>
      </w:r>
      <w:r>
        <w:rPr>
          <w:rFonts w:ascii="仿宋_GB2312" w:eastAsia="仿宋_GB2312" w:hAnsi="仿宋_GB2312" w:cs="仿宋_GB2312" w:hint="eastAsia"/>
          <w:kern w:val="0"/>
          <w:sz w:val="30"/>
          <w:szCs w:val="30"/>
          <w:shd w:val="clear" w:color="auto" w:fill="FFFFFF"/>
        </w:rPr>
        <w:t>现行规章制度以及办事流程；</w:t>
      </w:r>
    </w:p>
    <w:p w:rsidR="004D20E6" w:rsidRDefault="00FE4E76">
      <w:pPr>
        <w:spacing w:line="360" w:lineRule="auto"/>
        <w:ind w:firstLineChars="200" w:firstLine="600"/>
        <w:rPr>
          <w:rFonts w:ascii="仿宋_GB2312" w:eastAsia="仿宋_GB2312" w:hAnsi="仿宋_GB2312" w:cs="仿宋_GB2312"/>
          <w:kern w:val="0"/>
          <w:sz w:val="30"/>
          <w:szCs w:val="30"/>
          <w:shd w:val="clear" w:color="auto" w:fill="FFFFFF"/>
        </w:rPr>
      </w:pPr>
      <w:r>
        <w:rPr>
          <w:rFonts w:ascii="仿宋_GB2312" w:eastAsia="仿宋_GB2312" w:hAnsi="仿宋_GB2312" w:cs="仿宋_GB2312" w:hint="eastAsia"/>
          <w:kern w:val="0"/>
          <w:sz w:val="30"/>
          <w:szCs w:val="30"/>
          <w:shd w:val="clear" w:color="auto" w:fill="FFFFFF"/>
        </w:rPr>
        <w:t>（三）学校发展规划、年度工作计划及其执行情况，事业单位法人年度报告等；</w:t>
      </w:r>
    </w:p>
    <w:p w:rsidR="004D20E6" w:rsidRDefault="00FE4E76">
      <w:pPr>
        <w:spacing w:line="360" w:lineRule="auto"/>
        <w:ind w:firstLineChars="200" w:firstLine="600"/>
        <w:rPr>
          <w:rFonts w:ascii="仿宋_GB2312" w:eastAsia="仿宋_GB2312" w:hAnsi="仿宋_GB2312" w:cs="仿宋_GB2312"/>
          <w:kern w:val="0"/>
          <w:sz w:val="30"/>
          <w:szCs w:val="30"/>
          <w:shd w:val="clear" w:color="auto" w:fill="FFFFFF"/>
        </w:rPr>
      </w:pPr>
      <w:r>
        <w:rPr>
          <w:rFonts w:ascii="仿宋_GB2312" w:eastAsia="仿宋_GB2312" w:hAnsi="仿宋_GB2312" w:cs="仿宋_GB2312" w:hint="eastAsia"/>
          <w:kern w:val="0"/>
          <w:sz w:val="30"/>
          <w:szCs w:val="30"/>
          <w:shd w:val="clear" w:color="auto" w:fill="FFFFFF"/>
        </w:rPr>
        <w:t>（四）学校招生简章</w:t>
      </w:r>
      <w:r>
        <w:rPr>
          <w:rFonts w:ascii="仿宋_GB2312" w:eastAsia="仿宋_GB2312" w:hAnsi="仿宋_GB2312" w:cs="仿宋_GB2312" w:hint="eastAsia"/>
          <w:kern w:val="0"/>
          <w:sz w:val="30"/>
          <w:szCs w:val="30"/>
          <w:shd w:val="clear" w:color="auto" w:fill="FFFFFF"/>
        </w:rPr>
        <w:t>，</w:t>
      </w:r>
      <w:r>
        <w:rPr>
          <w:rFonts w:ascii="仿宋_GB2312" w:eastAsia="仿宋_GB2312" w:hAnsi="仿宋_GB2312" w:cs="仿宋_GB2312" w:hint="eastAsia"/>
          <w:kern w:val="0"/>
          <w:sz w:val="30"/>
          <w:szCs w:val="30"/>
          <w:shd w:val="clear" w:color="auto" w:fill="FFFFFF"/>
        </w:rPr>
        <w:t>招生的计划、范围、对象，学生学籍管理规定和评优奖励办法，非义务教育阶段学校的报考条件、录取办法，学生资助申请条件、审批程序和结果；</w:t>
      </w:r>
    </w:p>
    <w:p w:rsidR="004D20E6" w:rsidRDefault="00FE4E76">
      <w:pPr>
        <w:spacing w:line="360" w:lineRule="auto"/>
        <w:ind w:firstLineChars="200" w:firstLine="600"/>
        <w:rPr>
          <w:rFonts w:ascii="仿宋_GB2312" w:eastAsia="仿宋_GB2312" w:hAnsi="仿宋_GB2312" w:cs="仿宋_GB2312"/>
          <w:kern w:val="0"/>
          <w:sz w:val="30"/>
          <w:szCs w:val="30"/>
          <w:shd w:val="clear" w:color="auto" w:fill="FFFFFF"/>
        </w:rPr>
      </w:pPr>
      <w:r>
        <w:rPr>
          <w:rFonts w:ascii="仿宋_GB2312" w:eastAsia="仿宋_GB2312" w:hAnsi="仿宋_GB2312" w:cs="仿宋_GB2312" w:hint="eastAsia"/>
          <w:kern w:val="0"/>
          <w:sz w:val="30"/>
          <w:szCs w:val="30"/>
          <w:shd w:val="clear" w:color="auto" w:fill="FFFFFF"/>
        </w:rPr>
        <w:t>（五）学校收费的类别、项目、标准、依据、范围、计费单位和批准机关以及监督电话；</w:t>
      </w:r>
    </w:p>
    <w:p w:rsidR="004D20E6" w:rsidRDefault="00FE4E76">
      <w:pPr>
        <w:spacing w:line="360" w:lineRule="auto"/>
        <w:ind w:firstLineChars="200" w:firstLine="600"/>
        <w:rPr>
          <w:rFonts w:ascii="仿宋_GB2312" w:eastAsia="仿宋_GB2312" w:hAnsi="仿宋_GB2312" w:cs="仿宋_GB2312"/>
          <w:kern w:val="0"/>
          <w:sz w:val="30"/>
          <w:szCs w:val="30"/>
          <w:shd w:val="clear" w:color="auto" w:fill="FFFFFF"/>
        </w:rPr>
      </w:pPr>
      <w:r>
        <w:rPr>
          <w:rFonts w:ascii="仿宋_GB2312" w:eastAsia="仿宋_GB2312" w:hAnsi="仿宋_GB2312" w:cs="仿宋_GB2312" w:hint="eastAsia"/>
          <w:kern w:val="0"/>
          <w:sz w:val="30"/>
          <w:szCs w:val="30"/>
          <w:shd w:val="clear" w:color="auto" w:fill="FFFFFF"/>
        </w:rPr>
        <w:t>（六）学校教学科研工作的有关规定，教学与科研成果评选，课程设置方案与教学计划及执行情况；</w:t>
      </w:r>
    </w:p>
    <w:p w:rsidR="004D20E6" w:rsidRDefault="00FE4E76">
      <w:pPr>
        <w:spacing w:line="360" w:lineRule="auto"/>
        <w:ind w:firstLineChars="200" w:firstLine="600"/>
        <w:rPr>
          <w:rFonts w:ascii="仿宋_GB2312" w:eastAsia="仿宋_GB2312" w:hAnsi="仿宋_GB2312" w:cs="仿宋_GB2312"/>
          <w:kern w:val="0"/>
          <w:sz w:val="30"/>
          <w:szCs w:val="30"/>
          <w:shd w:val="clear" w:color="auto" w:fill="FFFFFF"/>
        </w:rPr>
      </w:pPr>
      <w:r>
        <w:rPr>
          <w:rFonts w:ascii="仿宋_GB2312" w:eastAsia="仿宋_GB2312" w:hAnsi="仿宋_GB2312" w:cs="仿宋_GB2312" w:hint="eastAsia"/>
          <w:kern w:val="0"/>
          <w:sz w:val="30"/>
          <w:szCs w:val="30"/>
          <w:shd w:val="clear" w:color="auto" w:fill="FFFFFF"/>
        </w:rPr>
        <w:lastRenderedPageBreak/>
        <w:t>（七）学校教职工招聘、职称评聘、职务晋升、评优的条件、程序、结果及争议解决办法，绩效考核及绩效工资分配办法，教师培训等师资建设情况；</w:t>
      </w:r>
    </w:p>
    <w:p w:rsidR="004D20E6" w:rsidRDefault="00FE4E76">
      <w:pPr>
        <w:spacing w:line="360" w:lineRule="auto"/>
        <w:ind w:firstLineChars="200" w:firstLine="600"/>
        <w:rPr>
          <w:rFonts w:ascii="仿宋_GB2312" w:eastAsia="仿宋_GB2312" w:hAnsi="仿宋_GB2312" w:cs="仿宋_GB2312"/>
          <w:kern w:val="0"/>
          <w:sz w:val="30"/>
          <w:szCs w:val="30"/>
          <w:shd w:val="clear" w:color="auto" w:fill="FFFFFF"/>
        </w:rPr>
      </w:pPr>
      <w:r>
        <w:rPr>
          <w:rFonts w:ascii="仿宋_GB2312" w:eastAsia="仿宋_GB2312" w:hAnsi="仿宋_GB2312" w:cs="仿宋_GB2312" w:hint="eastAsia"/>
          <w:kern w:val="0"/>
          <w:sz w:val="30"/>
          <w:szCs w:val="30"/>
          <w:shd w:val="clear" w:color="auto" w:fill="FFFFFF"/>
        </w:rPr>
        <w:t>（八）学校数量较多的物资采购、基本建设与维修、房产承包与租赁等的招投标结果及实际执行情况；</w:t>
      </w:r>
    </w:p>
    <w:p w:rsidR="004D20E6" w:rsidRDefault="00FE4E76">
      <w:pPr>
        <w:spacing w:line="360" w:lineRule="auto"/>
        <w:ind w:firstLineChars="200" w:firstLine="600"/>
        <w:rPr>
          <w:rFonts w:ascii="仿宋_GB2312" w:eastAsia="仿宋_GB2312" w:hAnsi="仿宋_GB2312" w:cs="仿宋_GB2312"/>
          <w:kern w:val="0"/>
          <w:sz w:val="30"/>
          <w:szCs w:val="30"/>
          <w:shd w:val="clear" w:color="auto" w:fill="FFFFFF"/>
        </w:rPr>
      </w:pPr>
      <w:r>
        <w:rPr>
          <w:rFonts w:ascii="仿宋_GB2312" w:eastAsia="仿宋_GB2312" w:hAnsi="仿宋_GB2312" w:cs="仿宋_GB2312" w:hint="eastAsia"/>
          <w:kern w:val="0"/>
          <w:sz w:val="30"/>
          <w:szCs w:val="30"/>
          <w:shd w:val="clear" w:color="auto" w:fill="FFFFFF"/>
        </w:rPr>
        <w:t>（九）学校经费收支情况，学校资产和受赠物的管理使用情况；</w:t>
      </w:r>
    </w:p>
    <w:p w:rsidR="004D20E6" w:rsidRDefault="00FE4E76">
      <w:pPr>
        <w:spacing w:line="360" w:lineRule="auto"/>
        <w:ind w:firstLineChars="200" w:firstLine="600"/>
        <w:rPr>
          <w:rFonts w:ascii="仿宋_GB2312" w:eastAsia="仿宋_GB2312" w:hAnsi="仿宋_GB2312" w:cs="仿宋_GB2312"/>
          <w:kern w:val="0"/>
          <w:sz w:val="30"/>
          <w:szCs w:val="30"/>
          <w:shd w:val="clear" w:color="auto" w:fill="FFFFFF"/>
        </w:rPr>
      </w:pPr>
      <w:r>
        <w:rPr>
          <w:rFonts w:ascii="仿宋_GB2312" w:eastAsia="仿宋_GB2312" w:hAnsi="仿宋_GB2312" w:cs="仿宋_GB2312" w:hint="eastAsia"/>
          <w:kern w:val="0"/>
          <w:sz w:val="30"/>
          <w:szCs w:val="30"/>
          <w:shd w:val="clear" w:color="auto" w:fill="FFFFFF"/>
        </w:rPr>
        <w:t>（十）学生住宿、用餐、组织活动等服务事项及安全管理情况，自然灾害、传染病等涉及师生安全的突发公共事件应急预案及处置情况；</w:t>
      </w:r>
    </w:p>
    <w:p w:rsidR="004D20E6" w:rsidRDefault="00FE4E76">
      <w:pPr>
        <w:pStyle w:val="a7"/>
        <w:shd w:val="clear" w:color="auto" w:fill="FFFFFF"/>
        <w:spacing w:before="0" w:beforeAutospacing="0" w:after="0" w:afterAutospacing="0" w:line="360" w:lineRule="auto"/>
        <w:ind w:firstLineChars="200" w:firstLine="600"/>
        <w:jc w:val="both"/>
        <w:rPr>
          <w:rFonts w:ascii="仿宋_GB2312" w:eastAsia="仿宋_GB2312" w:hAnsi="仿宋_GB2312" w:cs="仿宋_GB2312"/>
          <w:sz w:val="30"/>
          <w:szCs w:val="30"/>
          <w:shd w:val="clear" w:color="auto" w:fill="FFFFFF"/>
        </w:rPr>
      </w:pPr>
      <w:r>
        <w:rPr>
          <w:rFonts w:ascii="仿宋_GB2312" w:eastAsia="仿宋_GB2312" w:hAnsi="仿宋_GB2312" w:cs="仿宋_GB2312" w:hint="eastAsia"/>
          <w:sz w:val="30"/>
          <w:szCs w:val="30"/>
          <w:shd w:val="clear" w:color="auto" w:fill="FFFFFF"/>
        </w:rPr>
        <w:t>（十一）其他应当主动公开的情况。</w:t>
      </w:r>
    </w:p>
    <w:p w:rsidR="004D20E6" w:rsidRDefault="00FE4E76">
      <w:pPr>
        <w:spacing w:line="360" w:lineRule="auto"/>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第五十五条</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学校依法依规接受上级单位和相关部门的监管、督导、考核。通过建立与社区沟通联系制度以及家长委员会等途径，接受家长和其他社会公众的监督，听取社会各界对学校工作的意见和建议。</w:t>
      </w:r>
    </w:p>
    <w:p w:rsidR="004D20E6" w:rsidRDefault="00FE4E76">
      <w:pPr>
        <w:spacing w:line="360" w:lineRule="auto"/>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第五十六条</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学校依据法律法规及章程规定，接受来自学校党组织、内部管理机构、教职工（代表）大会等组织机构的监督。</w:t>
      </w:r>
    </w:p>
    <w:p w:rsidR="004D20E6" w:rsidRDefault="004D20E6">
      <w:pPr>
        <w:pStyle w:val="20"/>
        <w:spacing w:after="0" w:line="360" w:lineRule="auto"/>
      </w:pPr>
    </w:p>
    <w:p w:rsidR="004D20E6" w:rsidRDefault="00FE4E76">
      <w:pPr>
        <w:widowControl/>
        <w:spacing w:line="360" w:lineRule="auto"/>
        <w:ind w:firstLine="480"/>
        <w:jc w:val="center"/>
        <w:rPr>
          <w:rFonts w:ascii="仿宋_GB2312" w:eastAsia="仿宋_GB2312" w:hAnsi="仿宋_GB2312" w:cs="仿宋_GB2312"/>
          <w:b/>
          <w:kern w:val="0"/>
          <w:sz w:val="30"/>
          <w:szCs w:val="30"/>
        </w:rPr>
      </w:pPr>
      <w:r>
        <w:rPr>
          <w:rFonts w:ascii="仿宋_GB2312" w:eastAsia="仿宋_GB2312" w:hAnsi="仿宋_GB2312" w:cs="仿宋_GB2312" w:hint="eastAsia"/>
          <w:b/>
          <w:kern w:val="0"/>
          <w:sz w:val="30"/>
          <w:szCs w:val="30"/>
        </w:rPr>
        <w:t>第八章</w:t>
      </w:r>
      <w:r>
        <w:rPr>
          <w:rFonts w:ascii="仿宋_GB2312" w:eastAsia="仿宋_GB2312" w:hAnsi="仿宋_GB2312" w:cs="仿宋_GB2312" w:hint="eastAsia"/>
          <w:b/>
          <w:kern w:val="0"/>
          <w:sz w:val="30"/>
          <w:szCs w:val="30"/>
        </w:rPr>
        <w:t xml:space="preserve">  </w:t>
      </w:r>
      <w:r>
        <w:rPr>
          <w:rFonts w:ascii="仿宋_GB2312" w:eastAsia="仿宋_GB2312" w:hAnsi="仿宋_GB2312" w:cs="仿宋_GB2312" w:hint="eastAsia"/>
          <w:b/>
          <w:kern w:val="0"/>
          <w:sz w:val="30"/>
          <w:szCs w:val="30"/>
        </w:rPr>
        <w:t>终止与剩余资产处理</w:t>
      </w:r>
    </w:p>
    <w:p w:rsidR="004D20E6" w:rsidRDefault="004D20E6">
      <w:pPr>
        <w:spacing w:line="360" w:lineRule="auto"/>
        <w:rPr>
          <w:rFonts w:ascii="仿宋_GB2312" w:eastAsia="仿宋_GB2312" w:hAnsi="仿宋_GB2312" w:cs="仿宋_GB2312"/>
          <w:sz w:val="30"/>
          <w:szCs w:val="30"/>
        </w:rPr>
      </w:pPr>
    </w:p>
    <w:p w:rsidR="004D20E6" w:rsidRDefault="00FE4E76">
      <w:pPr>
        <w:spacing w:line="360" w:lineRule="auto"/>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第五十七条学校有以下情形之一的，应当终止：</w:t>
      </w:r>
    </w:p>
    <w:p w:rsidR="004D20E6" w:rsidRDefault="00FE4E76">
      <w:pPr>
        <w:spacing w:line="360" w:lineRule="auto"/>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（一）经审批机关决定撤销；</w:t>
      </w:r>
    </w:p>
    <w:p w:rsidR="004D20E6" w:rsidRDefault="00FE4E76">
      <w:pPr>
        <w:spacing w:line="360" w:lineRule="auto"/>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lastRenderedPageBreak/>
        <w:t>（二）因合并、分立解散；</w:t>
      </w:r>
    </w:p>
    <w:p w:rsidR="004D20E6" w:rsidRDefault="00FE4E76">
      <w:pPr>
        <w:spacing w:line="360" w:lineRule="auto"/>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（三）因其他原因依法应当终止的。</w:t>
      </w:r>
    </w:p>
    <w:p w:rsidR="004D20E6" w:rsidRDefault="00FE4E76">
      <w:pPr>
        <w:spacing w:line="360" w:lineRule="auto"/>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第五十八条</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学校在申请注销登记前，成立清算组织，开展清算工作。清算期间不开展清算以外的活动。</w:t>
      </w:r>
    </w:p>
    <w:p w:rsidR="004D20E6" w:rsidRDefault="00FE4E76">
      <w:pPr>
        <w:spacing w:line="360" w:lineRule="auto"/>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清算工作结束，形成清算报告，按程序报批同意后，向登记管理机关申请注销登记。</w:t>
      </w:r>
    </w:p>
    <w:p w:rsidR="004D20E6" w:rsidRDefault="00FE4E76">
      <w:pPr>
        <w:spacing w:line="360" w:lineRule="auto"/>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第五十九条</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本校终止后的剩余资产，按照有关法律法规和学校章程进行处置。</w:t>
      </w:r>
    </w:p>
    <w:p w:rsidR="004D20E6" w:rsidRDefault="004D20E6">
      <w:pPr>
        <w:spacing w:line="360" w:lineRule="auto"/>
        <w:rPr>
          <w:rFonts w:ascii="仿宋_GB2312" w:eastAsia="仿宋_GB2312" w:hAnsi="仿宋_GB2312" w:cs="仿宋_GB2312"/>
          <w:sz w:val="30"/>
          <w:szCs w:val="30"/>
        </w:rPr>
      </w:pPr>
    </w:p>
    <w:p w:rsidR="004D20E6" w:rsidRDefault="00FE4E76">
      <w:pPr>
        <w:widowControl/>
        <w:spacing w:line="360" w:lineRule="auto"/>
        <w:ind w:firstLine="480"/>
        <w:jc w:val="center"/>
        <w:rPr>
          <w:rFonts w:ascii="仿宋_GB2312" w:eastAsia="仿宋_GB2312" w:hAnsi="仿宋_GB2312" w:cs="仿宋_GB2312"/>
          <w:b/>
          <w:kern w:val="0"/>
          <w:sz w:val="30"/>
          <w:szCs w:val="30"/>
        </w:rPr>
      </w:pPr>
      <w:r>
        <w:rPr>
          <w:rFonts w:ascii="仿宋_GB2312" w:eastAsia="仿宋_GB2312" w:hAnsi="仿宋_GB2312" w:cs="仿宋_GB2312" w:hint="eastAsia"/>
          <w:b/>
          <w:kern w:val="0"/>
          <w:sz w:val="30"/>
          <w:szCs w:val="30"/>
        </w:rPr>
        <w:t>第九章</w:t>
      </w:r>
      <w:r>
        <w:rPr>
          <w:rFonts w:ascii="仿宋_GB2312" w:eastAsia="仿宋_GB2312" w:hAnsi="仿宋_GB2312" w:cs="仿宋_GB2312" w:hint="eastAsia"/>
          <w:b/>
          <w:kern w:val="0"/>
          <w:sz w:val="30"/>
          <w:szCs w:val="30"/>
        </w:rPr>
        <w:t xml:space="preserve">  </w:t>
      </w:r>
      <w:r>
        <w:rPr>
          <w:rFonts w:ascii="仿宋_GB2312" w:eastAsia="仿宋_GB2312" w:hAnsi="仿宋_GB2312" w:cs="仿宋_GB2312" w:hint="eastAsia"/>
          <w:b/>
          <w:kern w:val="0"/>
          <w:sz w:val="30"/>
          <w:szCs w:val="30"/>
        </w:rPr>
        <w:t>章程生效与修订</w:t>
      </w:r>
    </w:p>
    <w:p w:rsidR="004D20E6" w:rsidRDefault="004D20E6">
      <w:pPr>
        <w:spacing w:line="360" w:lineRule="auto"/>
        <w:rPr>
          <w:rFonts w:ascii="仿宋_GB2312" w:eastAsia="仿宋_GB2312" w:hAnsi="仿宋_GB2312" w:cs="仿宋_GB2312"/>
          <w:sz w:val="30"/>
          <w:szCs w:val="30"/>
        </w:rPr>
      </w:pPr>
    </w:p>
    <w:p w:rsidR="004D20E6" w:rsidRDefault="00FE4E76">
      <w:pPr>
        <w:spacing w:line="360" w:lineRule="auto"/>
        <w:ind w:firstLine="48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第六十条</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本章程经学校教职工（代表）大会审议讨论，学校党组织会议决议，校长办公会议（校务会议）审议通过之日起生效实施，并报上海市</w:t>
      </w:r>
      <w:r>
        <w:rPr>
          <w:rFonts w:ascii="仿宋_GB2312" w:eastAsia="仿宋_GB2312" w:hAnsi="仿宋_GB2312" w:cs="仿宋_GB2312" w:hint="eastAsia"/>
          <w:sz w:val="30"/>
          <w:szCs w:val="30"/>
        </w:rPr>
        <w:t>嘉定区</w:t>
      </w:r>
      <w:r>
        <w:rPr>
          <w:rFonts w:ascii="仿宋_GB2312" w:eastAsia="仿宋_GB2312" w:hAnsi="仿宋_GB2312" w:cs="仿宋_GB2312" w:hint="eastAsia"/>
          <w:kern w:val="0"/>
          <w:sz w:val="30"/>
          <w:szCs w:val="30"/>
        </w:rPr>
        <w:t>教育局、</w:t>
      </w:r>
      <w:r>
        <w:rPr>
          <w:rFonts w:ascii="仿宋_GB2312" w:eastAsia="仿宋_GB2312" w:hAnsi="仿宋_GB2312" w:cs="仿宋_GB2312" w:hint="eastAsia"/>
          <w:sz w:val="30"/>
          <w:szCs w:val="30"/>
        </w:rPr>
        <w:t>事业单位</w:t>
      </w:r>
      <w:r>
        <w:rPr>
          <w:rFonts w:ascii="仿宋_GB2312" w:eastAsia="仿宋_GB2312" w:hAnsi="仿宋_GB2312" w:cs="仿宋_GB2312" w:hint="eastAsia"/>
          <w:kern w:val="0"/>
          <w:sz w:val="30"/>
          <w:szCs w:val="30"/>
        </w:rPr>
        <w:t>登记管理机关备案。</w:t>
      </w:r>
    </w:p>
    <w:p w:rsidR="004D20E6" w:rsidRDefault="00FE4E76">
      <w:pPr>
        <w:spacing w:line="360" w:lineRule="auto"/>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第六十一条</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本校有下列情形之一的，应当修订章程：</w:t>
      </w:r>
    </w:p>
    <w:p w:rsidR="004D20E6" w:rsidRDefault="00FE4E76">
      <w:pPr>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kern w:val="0"/>
          <w:sz w:val="30"/>
          <w:szCs w:val="30"/>
        </w:rPr>
        <w:t>（一）章程规定事项与法律、法规、</w:t>
      </w:r>
      <w:r>
        <w:rPr>
          <w:rFonts w:ascii="仿宋_GB2312" w:eastAsia="仿宋_GB2312" w:hAnsi="仿宋_GB2312" w:cs="仿宋_GB2312" w:hint="eastAsia"/>
          <w:kern w:val="0"/>
          <w:sz w:val="30"/>
          <w:szCs w:val="30"/>
        </w:rPr>
        <w:t>规章和国家有关政策相冲突；</w:t>
      </w:r>
    </w:p>
    <w:p w:rsidR="004D20E6" w:rsidRDefault="00FE4E76">
      <w:pPr>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kern w:val="0"/>
          <w:sz w:val="30"/>
          <w:szCs w:val="30"/>
        </w:rPr>
        <w:t>（二）法律、法规、规章和国家有关政策发生变化，需要对章程进行相应调整；</w:t>
      </w:r>
    </w:p>
    <w:p w:rsidR="004D20E6" w:rsidRDefault="00FE4E76">
      <w:pPr>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kern w:val="0"/>
          <w:sz w:val="30"/>
          <w:szCs w:val="30"/>
        </w:rPr>
        <w:t>（三）章程内容与实际情况不符；</w:t>
      </w:r>
    </w:p>
    <w:p w:rsidR="004D20E6" w:rsidRDefault="00FE4E76">
      <w:pPr>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kern w:val="0"/>
          <w:sz w:val="30"/>
          <w:szCs w:val="30"/>
        </w:rPr>
        <w:t>（四）其他应当修改章程的情形。</w:t>
      </w:r>
    </w:p>
    <w:p w:rsidR="004D20E6" w:rsidRDefault="004D20E6">
      <w:pPr>
        <w:spacing w:line="360" w:lineRule="auto"/>
        <w:rPr>
          <w:rFonts w:ascii="仿宋_GB2312" w:eastAsia="仿宋_GB2312" w:hAnsi="仿宋_GB2312" w:cs="仿宋_GB2312"/>
          <w:sz w:val="30"/>
          <w:szCs w:val="30"/>
        </w:rPr>
      </w:pPr>
    </w:p>
    <w:p w:rsidR="004D20E6" w:rsidRDefault="00FE4E76">
      <w:pPr>
        <w:widowControl/>
        <w:spacing w:line="360" w:lineRule="auto"/>
        <w:ind w:firstLine="480"/>
        <w:jc w:val="center"/>
        <w:rPr>
          <w:rFonts w:ascii="仿宋_GB2312" w:eastAsia="仿宋_GB2312" w:hAnsi="仿宋_GB2312" w:cs="仿宋_GB2312"/>
          <w:b/>
          <w:kern w:val="0"/>
          <w:sz w:val="30"/>
          <w:szCs w:val="30"/>
        </w:rPr>
      </w:pPr>
      <w:r>
        <w:rPr>
          <w:rFonts w:ascii="仿宋_GB2312" w:eastAsia="仿宋_GB2312" w:hAnsi="仿宋_GB2312" w:cs="仿宋_GB2312" w:hint="eastAsia"/>
          <w:b/>
          <w:kern w:val="0"/>
          <w:sz w:val="30"/>
          <w:szCs w:val="30"/>
        </w:rPr>
        <w:lastRenderedPageBreak/>
        <w:t>第十章</w:t>
      </w:r>
      <w:r>
        <w:rPr>
          <w:rFonts w:ascii="仿宋_GB2312" w:eastAsia="仿宋_GB2312" w:hAnsi="仿宋_GB2312" w:cs="仿宋_GB2312" w:hint="eastAsia"/>
          <w:b/>
          <w:kern w:val="0"/>
          <w:sz w:val="30"/>
          <w:szCs w:val="30"/>
        </w:rPr>
        <w:t xml:space="preserve"> </w:t>
      </w:r>
      <w:r>
        <w:rPr>
          <w:rFonts w:ascii="仿宋_GB2312" w:eastAsia="仿宋_GB2312" w:hAnsi="仿宋_GB2312" w:cs="仿宋_GB2312" w:hint="eastAsia"/>
          <w:b/>
          <w:kern w:val="0"/>
          <w:sz w:val="30"/>
          <w:szCs w:val="30"/>
        </w:rPr>
        <w:t>附则</w:t>
      </w:r>
    </w:p>
    <w:p w:rsidR="004D20E6" w:rsidRDefault="004D20E6">
      <w:pPr>
        <w:spacing w:line="360" w:lineRule="auto"/>
      </w:pPr>
    </w:p>
    <w:p w:rsidR="004D20E6" w:rsidRDefault="00FE4E76">
      <w:pPr>
        <w:spacing w:line="360" w:lineRule="auto"/>
        <w:ind w:firstLine="48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第六十二条</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本章程由学校</w:t>
      </w:r>
      <w:r>
        <w:rPr>
          <w:rFonts w:ascii="仿宋_GB2312" w:eastAsia="仿宋_GB2312" w:hAnsi="仿宋_GB2312" w:cs="仿宋_GB2312" w:hint="eastAsia"/>
          <w:sz w:val="30"/>
          <w:szCs w:val="30"/>
        </w:rPr>
        <w:t>章程咨询小组</w:t>
      </w:r>
      <w:r>
        <w:rPr>
          <w:rFonts w:ascii="仿宋_GB2312" w:eastAsia="仿宋_GB2312" w:hAnsi="仿宋_GB2312" w:cs="仿宋_GB2312" w:hint="eastAsia"/>
          <w:kern w:val="0"/>
          <w:sz w:val="30"/>
          <w:szCs w:val="30"/>
        </w:rPr>
        <w:t>负责解释。</w:t>
      </w:r>
    </w:p>
    <w:p w:rsidR="004D20E6" w:rsidRDefault="00FE4E76">
      <w:pPr>
        <w:spacing w:line="360" w:lineRule="auto"/>
        <w:ind w:firstLine="48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第六十三条</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本章程未尽事宜按照法律法规及上级文件政策执行。</w:t>
      </w:r>
    </w:p>
    <w:p w:rsidR="004D20E6" w:rsidRDefault="004D20E6">
      <w:pPr>
        <w:spacing w:line="360" w:lineRule="auto"/>
        <w:jc w:val="right"/>
        <w:rPr>
          <w:rFonts w:ascii="仿宋_GB2312" w:eastAsia="仿宋_GB2312" w:hAnsi="仿宋_GB2312" w:cs="仿宋_GB2312"/>
          <w:kern w:val="0"/>
          <w:sz w:val="30"/>
          <w:szCs w:val="30"/>
        </w:rPr>
      </w:pPr>
    </w:p>
    <w:p w:rsidR="004D20E6" w:rsidRDefault="00FE4E76">
      <w:pPr>
        <w:spacing w:line="360" w:lineRule="auto"/>
        <w:jc w:val="righ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上海市嘉定区方泰小学</w:t>
      </w:r>
    </w:p>
    <w:p w:rsidR="004D20E6" w:rsidRDefault="00FE4E76">
      <w:pPr>
        <w:spacing w:line="360" w:lineRule="auto"/>
        <w:ind w:firstLineChars="200" w:firstLine="600"/>
        <w:jc w:val="righ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2023</w:t>
      </w:r>
      <w:r>
        <w:rPr>
          <w:rFonts w:ascii="仿宋_GB2312" w:eastAsia="仿宋_GB2312" w:hAnsi="仿宋_GB2312" w:cs="仿宋_GB2312" w:hint="eastAsia"/>
          <w:kern w:val="0"/>
          <w:sz w:val="30"/>
          <w:szCs w:val="30"/>
        </w:rPr>
        <w:t>年</w:t>
      </w:r>
      <w:r>
        <w:rPr>
          <w:rFonts w:ascii="仿宋_GB2312" w:eastAsia="仿宋_GB2312" w:hAnsi="仿宋_GB2312" w:cs="仿宋_GB2312" w:hint="eastAsia"/>
          <w:kern w:val="0"/>
          <w:sz w:val="30"/>
          <w:szCs w:val="30"/>
        </w:rPr>
        <w:t>6</w:t>
      </w:r>
      <w:r>
        <w:rPr>
          <w:rFonts w:ascii="仿宋_GB2312" w:eastAsia="仿宋_GB2312" w:hAnsi="仿宋_GB2312" w:cs="仿宋_GB2312" w:hint="eastAsia"/>
          <w:kern w:val="0"/>
          <w:sz w:val="30"/>
          <w:szCs w:val="30"/>
        </w:rPr>
        <w:t>月</w:t>
      </w:r>
    </w:p>
    <w:p w:rsidR="004D20E6" w:rsidRDefault="00FE4E76">
      <w:pPr>
        <w:spacing w:line="360" w:lineRule="auto"/>
        <w:ind w:firstLineChars="200" w:firstLine="6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（注：本章程于</w:t>
      </w:r>
      <w:r>
        <w:rPr>
          <w:rFonts w:ascii="仿宋_GB2312" w:eastAsia="仿宋_GB2312" w:hAnsi="仿宋_GB2312" w:cs="仿宋_GB2312" w:hint="eastAsia"/>
          <w:kern w:val="0"/>
          <w:sz w:val="30"/>
          <w:szCs w:val="30"/>
        </w:rPr>
        <w:t>2023</w:t>
      </w:r>
      <w:r>
        <w:rPr>
          <w:rFonts w:ascii="仿宋_GB2312" w:eastAsia="仿宋_GB2312" w:hAnsi="仿宋_GB2312" w:cs="仿宋_GB2312" w:hint="eastAsia"/>
          <w:kern w:val="0"/>
          <w:sz w:val="30"/>
          <w:szCs w:val="30"/>
        </w:rPr>
        <w:t>年</w:t>
      </w:r>
      <w:r>
        <w:rPr>
          <w:rFonts w:ascii="仿宋_GB2312" w:eastAsia="仿宋_GB2312" w:hAnsi="仿宋_GB2312" w:cs="仿宋_GB2312" w:hint="eastAsia"/>
          <w:kern w:val="0"/>
          <w:sz w:val="30"/>
          <w:szCs w:val="30"/>
        </w:rPr>
        <w:t>6</w:t>
      </w:r>
      <w:r>
        <w:rPr>
          <w:rFonts w:ascii="仿宋_GB2312" w:eastAsia="仿宋_GB2312" w:hAnsi="仿宋_GB2312" w:cs="仿宋_GB2312" w:hint="eastAsia"/>
          <w:kern w:val="0"/>
          <w:sz w:val="30"/>
          <w:szCs w:val="30"/>
        </w:rPr>
        <w:t>月修订，由</w:t>
      </w:r>
      <w:r>
        <w:rPr>
          <w:rFonts w:ascii="仿宋_GB2312" w:eastAsia="仿宋_GB2312" w:hAnsi="仿宋_GB2312" w:cs="仿宋_GB2312" w:hint="eastAsia"/>
          <w:kern w:val="0"/>
          <w:sz w:val="30"/>
          <w:szCs w:val="30"/>
        </w:rPr>
        <w:t>2023</w:t>
      </w:r>
      <w:r>
        <w:rPr>
          <w:rFonts w:ascii="仿宋_GB2312" w:eastAsia="仿宋_GB2312" w:hAnsi="仿宋_GB2312" w:cs="仿宋_GB2312" w:hint="eastAsia"/>
          <w:kern w:val="0"/>
          <w:sz w:val="30"/>
          <w:szCs w:val="30"/>
        </w:rPr>
        <w:t>年</w:t>
      </w:r>
      <w:r>
        <w:rPr>
          <w:rFonts w:ascii="仿宋_GB2312" w:eastAsia="仿宋_GB2312" w:hAnsi="仿宋_GB2312" w:cs="仿宋_GB2312" w:hint="eastAsia"/>
          <w:kern w:val="0"/>
          <w:sz w:val="30"/>
          <w:szCs w:val="30"/>
        </w:rPr>
        <w:t>6</w:t>
      </w:r>
      <w:r>
        <w:rPr>
          <w:rFonts w:ascii="仿宋_GB2312" w:eastAsia="仿宋_GB2312" w:hAnsi="仿宋_GB2312" w:cs="仿宋_GB2312" w:hint="eastAsia"/>
          <w:kern w:val="0"/>
          <w:sz w:val="30"/>
          <w:szCs w:val="30"/>
        </w:rPr>
        <w:t>月</w:t>
      </w:r>
      <w:r>
        <w:rPr>
          <w:rFonts w:ascii="仿宋_GB2312" w:eastAsia="仿宋_GB2312" w:hAnsi="仿宋_GB2312" w:cs="仿宋_GB2312" w:hint="eastAsia"/>
          <w:kern w:val="0"/>
          <w:sz w:val="30"/>
          <w:szCs w:val="30"/>
        </w:rPr>
        <w:t>9</w:t>
      </w:r>
      <w:r>
        <w:rPr>
          <w:rFonts w:ascii="仿宋_GB2312" w:eastAsia="仿宋_GB2312" w:hAnsi="仿宋_GB2312" w:cs="仿宋_GB2312" w:hint="eastAsia"/>
          <w:kern w:val="0"/>
          <w:sz w:val="30"/>
          <w:szCs w:val="30"/>
        </w:rPr>
        <w:t>日第八届第十次教代会通过。）</w:t>
      </w:r>
    </w:p>
    <w:p w:rsidR="004D20E6" w:rsidRDefault="004D20E6">
      <w:pPr>
        <w:spacing w:line="360" w:lineRule="auto"/>
        <w:ind w:firstLine="480"/>
        <w:rPr>
          <w:rFonts w:ascii="仿宋_GB2312" w:eastAsia="仿宋_GB2312" w:hAnsi="仿宋_GB2312" w:cs="仿宋_GB2312"/>
          <w:kern w:val="0"/>
          <w:sz w:val="30"/>
          <w:szCs w:val="30"/>
        </w:rPr>
      </w:pPr>
    </w:p>
    <w:p w:rsidR="004D20E6" w:rsidRDefault="004D20E6">
      <w:pPr>
        <w:spacing w:line="360" w:lineRule="auto"/>
        <w:jc w:val="right"/>
        <w:rPr>
          <w:rFonts w:ascii="宋体" w:hAnsi="宋体"/>
          <w:bCs/>
          <w:sz w:val="24"/>
        </w:rPr>
      </w:pPr>
    </w:p>
    <w:sectPr w:rsidR="004D20E6">
      <w:footerReference w:type="even"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4E76" w:rsidRDefault="00FE4E76">
      <w:r>
        <w:separator/>
      </w:r>
    </w:p>
  </w:endnote>
  <w:endnote w:type="continuationSeparator" w:id="0">
    <w:p w:rsidR="00FE4E76" w:rsidRDefault="00FE4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ESI黑体-GB2312">
    <w:altName w:val="微软雅黑"/>
    <w:charset w:val="86"/>
    <w:family w:val="auto"/>
    <w:pitch w:val="default"/>
    <w:sig w:usb0="00000000" w:usb1="00000000" w:usb2="00000012" w:usb3="00000000" w:csb0="0004000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0E6" w:rsidRDefault="00FE4E76">
    <w:pPr>
      <w:pStyle w:val="a5"/>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separate"/>
    </w:r>
    <w:r>
      <w:rPr>
        <w:rStyle w:val="a8"/>
      </w:rPr>
      <w:t>1</w:t>
    </w:r>
    <w:r>
      <w:rPr>
        <w:rStyle w:val="a8"/>
      </w:rPr>
      <w:fldChar w:fldCharType="end"/>
    </w:r>
  </w:p>
  <w:p w:rsidR="004D20E6" w:rsidRDefault="004D20E6">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0E6" w:rsidRDefault="00FE4E76">
    <w:pPr>
      <w:pStyle w:val="a5"/>
      <w:framePr w:wrap="around" w:vAnchor="text" w:hAnchor="margin" w:xAlign="outside" w:y="1"/>
      <w:rPr>
        <w:rStyle w:val="a8"/>
        <w:rFonts w:ascii="宋体" w:hAnsi="宋体"/>
        <w:sz w:val="28"/>
      </w:rPr>
    </w:pPr>
    <w:r>
      <w:rPr>
        <w:rStyle w:val="a8"/>
        <w:rFonts w:ascii="宋体" w:hAnsi="宋体" w:hint="eastAsia"/>
        <w:sz w:val="28"/>
      </w:rPr>
      <w:t>—</w:t>
    </w:r>
    <w:r>
      <w:rPr>
        <w:rStyle w:val="a8"/>
        <w:rFonts w:ascii="宋体" w:hAnsi="宋体" w:hint="eastAsia"/>
        <w:sz w:val="28"/>
      </w:rPr>
      <w:t xml:space="preserve">  </w:t>
    </w:r>
    <w:r>
      <w:rPr>
        <w:rStyle w:val="a8"/>
        <w:rFonts w:ascii="宋体" w:hAnsi="宋体"/>
        <w:sz w:val="28"/>
      </w:rPr>
      <w:fldChar w:fldCharType="begin"/>
    </w:r>
    <w:r>
      <w:rPr>
        <w:rStyle w:val="a8"/>
        <w:rFonts w:ascii="宋体" w:hAnsi="宋体"/>
        <w:sz w:val="28"/>
      </w:rPr>
      <w:instrText xml:space="preserve">PAGE  </w:instrText>
    </w:r>
    <w:r>
      <w:rPr>
        <w:rStyle w:val="a8"/>
        <w:rFonts w:ascii="宋体" w:hAnsi="宋体"/>
        <w:sz w:val="28"/>
      </w:rPr>
      <w:fldChar w:fldCharType="separate"/>
    </w:r>
    <w:r w:rsidR="0094777F">
      <w:rPr>
        <w:rStyle w:val="a8"/>
        <w:rFonts w:ascii="宋体" w:hAnsi="宋体"/>
        <w:noProof/>
        <w:sz w:val="28"/>
      </w:rPr>
      <w:t>3</w:t>
    </w:r>
    <w:r>
      <w:rPr>
        <w:rStyle w:val="a8"/>
        <w:rFonts w:ascii="宋体" w:hAnsi="宋体"/>
        <w:sz w:val="28"/>
      </w:rPr>
      <w:fldChar w:fldCharType="end"/>
    </w:r>
    <w:r>
      <w:rPr>
        <w:rStyle w:val="a8"/>
        <w:rFonts w:ascii="宋体" w:hAnsi="宋体" w:hint="eastAsia"/>
        <w:sz w:val="28"/>
      </w:rPr>
      <w:t xml:space="preserve">  </w:t>
    </w:r>
    <w:r>
      <w:rPr>
        <w:rStyle w:val="a8"/>
        <w:rFonts w:ascii="宋体" w:hAnsi="宋体" w:hint="eastAsia"/>
        <w:sz w:val="28"/>
      </w:rPr>
      <w:t>—</w:t>
    </w:r>
  </w:p>
  <w:p w:rsidR="004D20E6" w:rsidRDefault="004D20E6">
    <w:pPr>
      <w:pStyle w:val="a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4E76" w:rsidRDefault="00FE4E76">
      <w:r>
        <w:separator/>
      </w:r>
    </w:p>
  </w:footnote>
  <w:footnote w:type="continuationSeparator" w:id="0">
    <w:p w:rsidR="00FE4E76" w:rsidRDefault="00FE4E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hlYzhlZjk4NjI2OTMzMWQ2ZmY5ZDA1NmQ2MGFjYzQifQ=="/>
  </w:docVars>
  <w:rsids>
    <w:rsidRoot w:val="00CE21D6"/>
    <w:rsid w:val="00021F59"/>
    <w:rsid w:val="00034139"/>
    <w:rsid w:val="00036572"/>
    <w:rsid w:val="000368CD"/>
    <w:rsid w:val="00040AC8"/>
    <w:rsid w:val="00097085"/>
    <w:rsid w:val="000F4067"/>
    <w:rsid w:val="00106DB0"/>
    <w:rsid w:val="001B12FE"/>
    <w:rsid w:val="001C0E26"/>
    <w:rsid w:val="001E2F3C"/>
    <w:rsid w:val="001F351B"/>
    <w:rsid w:val="002026A0"/>
    <w:rsid w:val="002425AF"/>
    <w:rsid w:val="00291323"/>
    <w:rsid w:val="00294624"/>
    <w:rsid w:val="002C00E2"/>
    <w:rsid w:val="00301C59"/>
    <w:rsid w:val="00357A4B"/>
    <w:rsid w:val="003677D3"/>
    <w:rsid w:val="003A055B"/>
    <w:rsid w:val="003D725B"/>
    <w:rsid w:val="0040146F"/>
    <w:rsid w:val="0041042D"/>
    <w:rsid w:val="00434868"/>
    <w:rsid w:val="00465AB6"/>
    <w:rsid w:val="00483D87"/>
    <w:rsid w:val="0049113D"/>
    <w:rsid w:val="004D20E6"/>
    <w:rsid w:val="00504705"/>
    <w:rsid w:val="00515846"/>
    <w:rsid w:val="0054387A"/>
    <w:rsid w:val="005540E2"/>
    <w:rsid w:val="00562061"/>
    <w:rsid w:val="005734DA"/>
    <w:rsid w:val="00597809"/>
    <w:rsid w:val="005C1ECE"/>
    <w:rsid w:val="005C6027"/>
    <w:rsid w:val="005E3C44"/>
    <w:rsid w:val="005F586F"/>
    <w:rsid w:val="0061117D"/>
    <w:rsid w:val="00644E7B"/>
    <w:rsid w:val="006513BA"/>
    <w:rsid w:val="00674E26"/>
    <w:rsid w:val="00675734"/>
    <w:rsid w:val="006A066B"/>
    <w:rsid w:val="006A13F6"/>
    <w:rsid w:val="006A235A"/>
    <w:rsid w:val="006E1C54"/>
    <w:rsid w:val="00704D0A"/>
    <w:rsid w:val="00736733"/>
    <w:rsid w:val="00736EA5"/>
    <w:rsid w:val="007A36AE"/>
    <w:rsid w:val="007B7568"/>
    <w:rsid w:val="00805525"/>
    <w:rsid w:val="008150B7"/>
    <w:rsid w:val="00843CAF"/>
    <w:rsid w:val="00857C4C"/>
    <w:rsid w:val="008C497A"/>
    <w:rsid w:val="008E7BBF"/>
    <w:rsid w:val="009168B9"/>
    <w:rsid w:val="009178FB"/>
    <w:rsid w:val="00935249"/>
    <w:rsid w:val="00943A65"/>
    <w:rsid w:val="0094777F"/>
    <w:rsid w:val="00951C81"/>
    <w:rsid w:val="00957742"/>
    <w:rsid w:val="00967765"/>
    <w:rsid w:val="00974F0F"/>
    <w:rsid w:val="009A4AF7"/>
    <w:rsid w:val="009B47BE"/>
    <w:rsid w:val="00A20B5B"/>
    <w:rsid w:val="00A319D7"/>
    <w:rsid w:val="00A60B45"/>
    <w:rsid w:val="00A73C47"/>
    <w:rsid w:val="00AB486C"/>
    <w:rsid w:val="00AF0FA1"/>
    <w:rsid w:val="00AF1264"/>
    <w:rsid w:val="00AF6E6B"/>
    <w:rsid w:val="00B07CF1"/>
    <w:rsid w:val="00B52549"/>
    <w:rsid w:val="00BA2152"/>
    <w:rsid w:val="00BE56D0"/>
    <w:rsid w:val="00BF7FC8"/>
    <w:rsid w:val="00C1002E"/>
    <w:rsid w:val="00C12CE0"/>
    <w:rsid w:val="00C26389"/>
    <w:rsid w:val="00C42882"/>
    <w:rsid w:val="00C72B52"/>
    <w:rsid w:val="00C92A42"/>
    <w:rsid w:val="00CA78D1"/>
    <w:rsid w:val="00CC335E"/>
    <w:rsid w:val="00CD35C9"/>
    <w:rsid w:val="00CE21D6"/>
    <w:rsid w:val="00CE4F08"/>
    <w:rsid w:val="00D03EF6"/>
    <w:rsid w:val="00D27E1F"/>
    <w:rsid w:val="00D3722F"/>
    <w:rsid w:val="00D4371A"/>
    <w:rsid w:val="00D6598C"/>
    <w:rsid w:val="00DA2905"/>
    <w:rsid w:val="00DC0972"/>
    <w:rsid w:val="00DE6E19"/>
    <w:rsid w:val="00DE7576"/>
    <w:rsid w:val="00DF1F7C"/>
    <w:rsid w:val="00E24650"/>
    <w:rsid w:val="00E52416"/>
    <w:rsid w:val="00ED021D"/>
    <w:rsid w:val="00EF7BC4"/>
    <w:rsid w:val="00F001B7"/>
    <w:rsid w:val="00F01CA9"/>
    <w:rsid w:val="00F417F3"/>
    <w:rsid w:val="00F514C4"/>
    <w:rsid w:val="00F60B07"/>
    <w:rsid w:val="00F93A16"/>
    <w:rsid w:val="00FE4E76"/>
    <w:rsid w:val="1E1C4B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18D2EB-B5ED-4060-92E5-9553D424C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1"/>
    <w:next w:val="a"/>
    <w:link w:val="2Char"/>
    <w:uiPriority w:val="9"/>
    <w:unhideWhenUsed/>
    <w:qFormat/>
    <w:pPr>
      <w:keepNext w:val="0"/>
      <w:keepLines w:val="0"/>
      <w:spacing w:before="0" w:after="0" w:line="360" w:lineRule="auto"/>
      <w:jc w:val="center"/>
      <w:outlineLvl w:val="1"/>
    </w:pPr>
    <w:rPr>
      <w:rFonts w:ascii="宋体" w:hAnsi="宋体" w:hint="eastAsia"/>
      <w:bCs w:val="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pPr>
      <w:spacing w:after="120"/>
      <w:ind w:leftChars="200" w:left="420"/>
    </w:pPr>
  </w:style>
  <w:style w:type="paragraph" w:styleId="a4">
    <w:name w:val="Date"/>
    <w:basedOn w:val="a"/>
    <w:next w:val="a"/>
    <w:link w:val="Char0"/>
    <w:uiPriority w:val="99"/>
    <w:semiHidden/>
    <w:unhideWhenUsed/>
    <w:pPr>
      <w:ind w:leftChars="2500" w:left="100"/>
    </w:pPr>
  </w:style>
  <w:style w:type="paragraph" w:styleId="a5">
    <w:name w:val="footer"/>
    <w:basedOn w:val="a"/>
    <w:link w:val="Char1"/>
    <w:unhideWhenUsed/>
    <w:qFormat/>
    <w:pPr>
      <w:tabs>
        <w:tab w:val="center" w:pos="4153"/>
        <w:tab w:val="right" w:pos="8306"/>
      </w:tabs>
      <w:snapToGrid w:val="0"/>
      <w:jc w:val="left"/>
    </w:pPr>
    <w:rPr>
      <w:sz w:val="18"/>
      <w:szCs w:val="18"/>
    </w:rPr>
  </w:style>
  <w:style w:type="paragraph" w:styleId="a6">
    <w:name w:val="header"/>
    <w:basedOn w:val="a"/>
    <w:link w:val="Char2"/>
    <w:uiPriority w:val="99"/>
    <w:semiHidden/>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pPr>
      <w:widowControl/>
      <w:spacing w:before="100" w:beforeAutospacing="1" w:after="100" w:afterAutospacing="1"/>
      <w:jc w:val="left"/>
    </w:pPr>
    <w:rPr>
      <w:rFonts w:ascii="宋体" w:hAnsi="宋体"/>
      <w:kern w:val="0"/>
      <w:sz w:val="24"/>
    </w:rPr>
  </w:style>
  <w:style w:type="paragraph" w:styleId="20">
    <w:name w:val="Body Text First Indent 2"/>
    <w:basedOn w:val="a3"/>
    <w:link w:val="2Char0"/>
    <w:unhideWhenUsed/>
    <w:qFormat/>
    <w:pPr>
      <w:ind w:firstLineChars="200" w:firstLine="420"/>
    </w:pPr>
  </w:style>
  <w:style w:type="character" w:styleId="a8">
    <w:name w:val="page number"/>
    <w:basedOn w:val="a0"/>
    <w:qFormat/>
  </w:style>
  <w:style w:type="character" w:styleId="a9">
    <w:name w:val="Hyperlink"/>
    <w:rPr>
      <w:color w:val="000000"/>
      <w:u w:val="none"/>
    </w:rPr>
  </w:style>
  <w:style w:type="character" w:customStyle="1" w:styleId="Char2">
    <w:name w:val="页眉 Char"/>
    <w:basedOn w:val="a0"/>
    <w:link w:val="a6"/>
    <w:uiPriority w:val="99"/>
    <w:semiHidden/>
    <w:rPr>
      <w:rFonts w:ascii="Times New Roman" w:eastAsia="宋体" w:hAnsi="Times New Roman" w:cs="Times New Roman"/>
      <w:sz w:val="18"/>
      <w:szCs w:val="18"/>
    </w:rPr>
  </w:style>
  <w:style w:type="character" w:customStyle="1" w:styleId="Char1">
    <w:name w:val="页脚 Char"/>
    <w:basedOn w:val="a0"/>
    <w:link w:val="a5"/>
    <w:uiPriority w:val="99"/>
    <w:semiHidden/>
    <w:rPr>
      <w:rFonts w:ascii="Times New Roman" w:eastAsia="宋体" w:hAnsi="Times New Roman" w:cs="Times New Roman"/>
      <w:sz w:val="18"/>
      <w:szCs w:val="18"/>
    </w:rPr>
  </w:style>
  <w:style w:type="character" w:customStyle="1" w:styleId="Char0">
    <w:name w:val="日期 Char"/>
    <w:basedOn w:val="a0"/>
    <w:link w:val="a4"/>
    <w:uiPriority w:val="99"/>
    <w:semiHidden/>
    <w:rPr>
      <w:rFonts w:ascii="Times New Roman" w:eastAsia="宋体" w:hAnsi="Times New Roman" w:cs="Times New Roman"/>
      <w:szCs w:val="24"/>
    </w:rPr>
  </w:style>
  <w:style w:type="paragraph" w:styleId="aa">
    <w:name w:val="List Paragraph"/>
    <w:basedOn w:val="a"/>
    <w:uiPriority w:val="34"/>
    <w:qFormat/>
    <w:pPr>
      <w:ind w:firstLineChars="200" w:firstLine="420"/>
    </w:pPr>
  </w:style>
  <w:style w:type="character" w:customStyle="1" w:styleId="Char">
    <w:name w:val="正文文本缩进 Char"/>
    <w:basedOn w:val="a0"/>
    <w:link w:val="a3"/>
    <w:uiPriority w:val="99"/>
    <w:semiHidden/>
    <w:rPr>
      <w:rFonts w:ascii="Times New Roman" w:eastAsia="宋体" w:hAnsi="Times New Roman" w:cs="Times New Roman"/>
      <w:szCs w:val="24"/>
    </w:rPr>
  </w:style>
  <w:style w:type="character" w:customStyle="1" w:styleId="2Char0">
    <w:name w:val="正文首行缩进 2 Char"/>
    <w:basedOn w:val="Char"/>
    <w:link w:val="20"/>
    <w:rPr>
      <w:rFonts w:ascii="Times New Roman" w:eastAsia="宋体" w:hAnsi="Times New Roman" w:cs="Times New Roman"/>
      <w:szCs w:val="24"/>
    </w:rPr>
  </w:style>
  <w:style w:type="character" w:customStyle="1" w:styleId="2Char">
    <w:name w:val="标题 2 Char"/>
    <w:basedOn w:val="a0"/>
    <w:link w:val="2"/>
    <w:uiPriority w:val="9"/>
    <w:rPr>
      <w:rFonts w:ascii="宋体" w:eastAsia="宋体" w:hAnsi="宋体" w:cs="Times New Roman"/>
      <w:b/>
      <w:kern w:val="0"/>
      <w:sz w:val="24"/>
      <w:szCs w:val="24"/>
    </w:rPr>
  </w:style>
  <w:style w:type="character" w:customStyle="1" w:styleId="1Char">
    <w:name w:val="标题 1 Char"/>
    <w:basedOn w:val="a0"/>
    <w:link w:val="1"/>
    <w:uiPriority w:val="9"/>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baidu.com/s?wd=%E5%90%9B%E5%AD%90%E5%8A%A1%E6%9C%AC&amp;hl_tag=textlink&amp;tn=SE_hldp01350_v6v6zkg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ftxx.jdjy.sh.c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5D827B-952A-4589-A105-8AB65BFDA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28</Pages>
  <Words>1944</Words>
  <Characters>11082</Characters>
  <Application>Microsoft Office Word</Application>
  <DocSecurity>0</DocSecurity>
  <Lines>92</Lines>
  <Paragraphs>25</Paragraphs>
  <ScaleCrop>false</ScaleCrop>
  <Company>MS</Company>
  <LinksUpToDate>false</LinksUpToDate>
  <CharactersWithSpaces>13001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72</cp:revision>
  <dcterms:created xsi:type="dcterms:W3CDTF">2022-10-25T07:49:00Z</dcterms:created>
  <dcterms:modified xsi:type="dcterms:W3CDTF">2023-09-28T05:47:00Z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4DC227417CA448048A82E856DF4BFAC5</vt:lpwstr>
  </property>
</Properties>
</file>